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791" w:rsidRPr="005F37AA" w:rsidRDefault="0055068B" w:rsidP="007B03EC">
      <w:pPr>
        <w:spacing w:after="0" w:line="240" w:lineRule="auto"/>
        <w:jc w:val="right"/>
        <w:outlineLvl w:val="0"/>
        <w:rPr>
          <w:rFonts w:ascii="Comic Sans MS" w:eastAsia="Times New Roman" w:hAnsi="Comic Sans MS" w:cs="Times New Roman"/>
          <w:i/>
          <w:caps/>
          <w:color w:val="0070C0"/>
          <w:kern w:val="36"/>
          <w:sz w:val="28"/>
          <w:szCs w:val="28"/>
          <w:lang w:eastAsia="ru-RU"/>
        </w:rPr>
      </w:pPr>
      <w:r w:rsidRPr="0055068B">
        <w:rPr>
          <w:rFonts w:ascii="Comic Sans MS" w:eastAsia="Times New Roman" w:hAnsi="Comic Sans MS" w:cs="Times New Roman"/>
          <w:i/>
          <w:caps/>
          <w:color w:val="0070C0"/>
          <w:kern w:val="36"/>
          <w:sz w:val="28"/>
          <w:szCs w:val="28"/>
          <w:lang w:eastAsia="ru-RU"/>
        </w:rPr>
        <w:t>П</w:t>
      </w:r>
      <w:r w:rsidR="00EE70A1">
        <w:rPr>
          <w:rFonts w:ascii="Comic Sans MS" w:eastAsia="Times New Roman" w:hAnsi="Comic Sans MS" w:cs="Times New Roman"/>
          <w:i/>
          <w:caps/>
          <w:color w:val="0070C0"/>
          <w:kern w:val="36"/>
          <w:sz w:val="28"/>
          <w:szCs w:val="28"/>
          <w:lang w:eastAsia="ru-RU"/>
        </w:rPr>
        <w:t>р</w:t>
      </w:r>
      <w:r w:rsidRPr="0055068B">
        <w:rPr>
          <w:rFonts w:ascii="Comic Sans MS" w:eastAsia="Times New Roman" w:hAnsi="Comic Sans MS" w:cs="Times New Roman"/>
          <w:i/>
          <w:caps/>
          <w:color w:val="0070C0"/>
          <w:kern w:val="36"/>
          <w:sz w:val="28"/>
          <w:szCs w:val="28"/>
          <w:lang w:eastAsia="ru-RU"/>
        </w:rPr>
        <w:t>ЕСС-РЕЛИЗ</w:t>
      </w:r>
    </w:p>
    <w:p w:rsidR="002A7FD1" w:rsidRDefault="002A7FD1" w:rsidP="00D62B18">
      <w:pPr>
        <w:spacing w:after="0" w:line="240" w:lineRule="auto"/>
        <w:jc w:val="right"/>
        <w:outlineLvl w:val="0"/>
        <w:rPr>
          <w:noProof/>
          <w:lang w:eastAsia="ru-RU"/>
        </w:rPr>
      </w:pPr>
    </w:p>
    <w:p w:rsidR="007D1791" w:rsidRPr="00A948A1" w:rsidRDefault="007D1791" w:rsidP="007D1791">
      <w:pPr>
        <w:spacing w:after="0" w:line="240" w:lineRule="auto"/>
        <w:ind w:left="300"/>
        <w:jc w:val="center"/>
        <w:outlineLvl w:val="0"/>
        <w:rPr>
          <w:rFonts w:ascii="Times New Roman" w:eastAsia="Times New Roman" w:hAnsi="Times New Roman" w:cs="Times New Roman"/>
          <w:b/>
          <w:i/>
          <w:caps/>
          <w:color w:val="00B050"/>
          <w:kern w:val="36"/>
          <w:sz w:val="28"/>
          <w:szCs w:val="28"/>
          <w:u w:val="single"/>
          <w:lang w:eastAsia="ru-RU"/>
        </w:rPr>
      </w:pPr>
      <w:r w:rsidRPr="00A948A1">
        <w:rPr>
          <w:rFonts w:ascii="Times New Roman" w:eastAsia="Times New Roman" w:hAnsi="Times New Roman" w:cs="Times New Roman"/>
          <w:b/>
          <w:i/>
          <w:caps/>
          <w:color w:val="00B050"/>
          <w:kern w:val="36"/>
          <w:sz w:val="28"/>
          <w:szCs w:val="28"/>
          <w:u w:val="single"/>
          <w:lang w:eastAsia="ru-RU"/>
        </w:rPr>
        <w:t>Рубрика:</w:t>
      </w:r>
    </w:p>
    <w:p w:rsidR="007D1791" w:rsidRPr="00A948A1" w:rsidRDefault="007D1791" w:rsidP="007D1791">
      <w:pPr>
        <w:spacing w:after="0" w:line="240" w:lineRule="auto"/>
        <w:ind w:left="300"/>
        <w:jc w:val="center"/>
        <w:outlineLvl w:val="0"/>
        <w:rPr>
          <w:rFonts w:ascii="Times New Roman" w:eastAsia="Times New Roman" w:hAnsi="Times New Roman" w:cs="Times New Roman"/>
          <w:b/>
          <w:i/>
          <w:caps/>
          <w:color w:val="00B050"/>
          <w:kern w:val="36"/>
          <w:sz w:val="16"/>
          <w:szCs w:val="16"/>
          <w:u w:val="single"/>
          <w:lang w:eastAsia="ru-RU"/>
        </w:rPr>
      </w:pPr>
    </w:p>
    <w:p w:rsidR="007D1791" w:rsidRDefault="007D1791" w:rsidP="007D1791">
      <w:pPr>
        <w:jc w:val="center"/>
        <w:rPr>
          <w:rFonts w:eastAsia="MingLiU" w:cs="Times New Roman"/>
          <w:b/>
          <w:color w:val="00B050"/>
          <w:kern w:val="36"/>
          <w:sz w:val="28"/>
          <w:szCs w:val="28"/>
          <w:lang w:eastAsia="ru-RU"/>
        </w:rPr>
      </w:pPr>
      <w:r w:rsidRPr="00A948A1">
        <w:rPr>
          <w:rFonts w:ascii="MingLiU" w:eastAsia="MingLiU" w:hAnsi="MingLiU" w:cs="Times New Roman"/>
          <w:b/>
          <w:color w:val="00B050"/>
          <w:kern w:val="36"/>
          <w:sz w:val="28"/>
          <w:szCs w:val="28"/>
          <w:lang w:eastAsia="ru-RU"/>
        </w:rPr>
        <w:t xml:space="preserve">В О </w:t>
      </w:r>
      <w:proofErr w:type="gramStart"/>
      <w:r w:rsidRPr="00A948A1">
        <w:rPr>
          <w:rFonts w:ascii="MingLiU" w:eastAsia="MingLiU" w:hAnsi="MingLiU" w:cs="Times New Roman"/>
          <w:b/>
          <w:color w:val="00B050"/>
          <w:kern w:val="36"/>
          <w:sz w:val="28"/>
          <w:szCs w:val="28"/>
          <w:lang w:eastAsia="ru-RU"/>
        </w:rPr>
        <w:t>П</w:t>
      </w:r>
      <w:proofErr w:type="gramEnd"/>
      <w:r w:rsidRPr="00A948A1">
        <w:rPr>
          <w:rFonts w:ascii="MingLiU" w:eastAsia="MingLiU" w:hAnsi="MingLiU" w:cs="Times New Roman"/>
          <w:b/>
          <w:color w:val="00B050"/>
          <w:kern w:val="36"/>
          <w:sz w:val="28"/>
          <w:szCs w:val="28"/>
          <w:lang w:eastAsia="ru-RU"/>
        </w:rPr>
        <w:t xml:space="preserve"> Р С – О Т В Е Т</w:t>
      </w:r>
    </w:p>
    <w:p w:rsidR="00536013" w:rsidRPr="00536013" w:rsidRDefault="00536013" w:rsidP="00536013">
      <w:pPr>
        <w:jc w:val="center"/>
        <w:rPr>
          <w:rFonts w:eastAsia="MingLiU" w:cs="Times New Roman"/>
          <w:b/>
          <w:i/>
          <w:color w:val="7030A0"/>
          <w:kern w:val="36"/>
          <w:sz w:val="28"/>
          <w:szCs w:val="28"/>
          <w:lang w:eastAsia="ru-RU"/>
        </w:rPr>
      </w:pPr>
      <w:r w:rsidRPr="00964644">
        <w:rPr>
          <w:rFonts w:eastAsia="MingLiU" w:cs="Times New Roman"/>
          <w:b/>
          <w:i/>
          <w:color w:val="7030A0"/>
          <w:kern w:val="36"/>
          <w:sz w:val="28"/>
          <w:szCs w:val="28"/>
          <w:lang w:eastAsia="ru-RU"/>
        </w:rPr>
        <w:t xml:space="preserve">Часть  </w:t>
      </w:r>
      <w:r w:rsidR="00652813">
        <w:rPr>
          <w:rFonts w:eastAsia="MingLiU" w:cs="Times New Roman"/>
          <w:b/>
          <w:i/>
          <w:color w:val="7030A0"/>
          <w:kern w:val="36"/>
          <w:sz w:val="28"/>
          <w:szCs w:val="28"/>
          <w:lang w:eastAsia="ru-RU"/>
        </w:rPr>
        <w:t>3</w:t>
      </w:r>
      <w:r w:rsidRPr="00964644">
        <w:rPr>
          <w:rFonts w:eastAsia="MingLiU" w:cs="Times New Roman"/>
          <w:b/>
          <w:i/>
          <w:color w:val="7030A0"/>
          <w:kern w:val="36"/>
          <w:sz w:val="28"/>
          <w:szCs w:val="28"/>
          <w:lang w:eastAsia="ru-RU"/>
        </w:rPr>
        <w:t xml:space="preserve"> </w:t>
      </w:r>
    </w:p>
    <w:p w:rsidR="007D1791" w:rsidRDefault="001C6354" w:rsidP="007D1791">
      <w:pPr>
        <w:spacing w:after="0" w:line="240" w:lineRule="auto"/>
        <w:jc w:val="center"/>
        <w:outlineLvl w:val="0"/>
        <w:rPr>
          <w:noProof/>
          <w:lang w:eastAsia="ru-RU"/>
        </w:rPr>
      </w:pPr>
      <w:r>
        <w:rPr>
          <w:noProof/>
          <w:lang w:eastAsia="ru-RU"/>
        </w:rPr>
        <w:drawing>
          <wp:inline distT="0" distB="0" distL="0" distR="0">
            <wp:extent cx="1714500" cy="1714500"/>
            <wp:effectExtent l="19050" t="0" r="0" b="0"/>
            <wp:docPr id="10" name="Рисунок 10" descr="Картинки с вопросительным знак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артинки с вопросительным знаком"/>
                    <pic:cNvPicPr>
                      <a:picLocks noChangeAspect="1" noChangeArrowheads="1"/>
                    </pic:cNvPicPr>
                  </pic:nvPicPr>
                  <pic:blipFill>
                    <a:blip r:embed="rId5" cstate="print"/>
                    <a:srcRect/>
                    <a:stretch>
                      <a:fillRect/>
                    </a:stretch>
                  </pic:blipFill>
                  <pic:spPr bwMode="auto">
                    <a:xfrm>
                      <a:off x="0" y="0"/>
                      <a:ext cx="1713933" cy="1713933"/>
                    </a:xfrm>
                    <a:prstGeom prst="rect">
                      <a:avLst/>
                    </a:prstGeom>
                    <a:noFill/>
                    <a:ln w="9525">
                      <a:noFill/>
                      <a:miter lim="800000"/>
                      <a:headEnd/>
                      <a:tailEnd/>
                    </a:ln>
                  </pic:spPr>
                </pic:pic>
              </a:graphicData>
            </a:graphic>
          </wp:inline>
        </w:drawing>
      </w:r>
      <w:r>
        <w:rPr>
          <w:noProof/>
          <w:lang w:eastAsia="ru-RU"/>
        </w:rPr>
        <w:drawing>
          <wp:inline distT="0" distB="0" distL="0" distR="0">
            <wp:extent cx="1666875" cy="1933575"/>
            <wp:effectExtent l="19050" t="0" r="9525" b="0"/>
            <wp:docPr id="8" name="Рисунок 7" descr="Покупаю дробь, пули и другие охотничьи принадлежности 12 калибра. - продать в Красноярске. Патроны на интернет-аукционе Au.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купаю дробь, пули и другие охотничьи принадлежности 12 калибра. - продать в Красноярске. Патроны на интернет-аукционе Au.ru"/>
                    <pic:cNvPicPr>
                      <a:picLocks noChangeAspect="1" noChangeArrowheads="1"/>
                    </pic:cNvPicPr>
                  </pic:nvPicPr>
                  <pic:blipFill>
                    <a:blip r:embed="rId6"/>
                    <a:srcRect/>
                    <a:stretch>
                      <a:fillRect/>
                    </a:stretch>
                  </pic:blipFill>
                  <pic:spPr bwMode="auto">
                    <a:xfrm>
                      <a:off x="0" y="0"/>
                      <a:ext cx="1676704" cy="1944977"/>
                    </a:xfrm>
                    <a:prstGeom prst="rect">
                      <a:avLst/>
                    </a:prstGeom>
                    <a:noFill/>
                    <a:ln w="9525">
                      <a:noFill/>
                      <a:miter lim="800000"/>
                      <a:headEnd/>
                      <a:tailEnd/>
                    </a:ln>
                  </pic:spPr>
                </pic:pic>
              </a:graphicData>
            </a:graphic>
          </wp:inline>
        </w:drawing>
      </w:r>
      <w:r w:rsidRPr="001C6354">
        <w:t xml:space="preserve"> </w:t>
      </w:r>
      <w:r w:rsidR="007D1791">
        <w:rPr>
          <w:noProof/>
          <w:lang w:eastAsia="ru-RU"/>
        </w:rPr>
        <w:t xml:space="preserve"> </w:t>
      </w:r>
    </w:p>
    <w:p w:rsidR="00517040" w:rsidRPr="007D1791" w:rsidRDefault="001C6354" w:rsidP="007D1791">
      <w:pPr>
        <w:spacing w:after="0" w:line="240" w:lineRule="auto"/>
        <w:jc w:val="center"/>
        <w:outlineLvl w:val="0"/>
      </w:pPr>
      <w:r>
        <w:rPr>
          <w:noProof/>
          <w:lang w:eastAsia="ru-RU"/>
        </w:rPr>
        <w:t xml:space="preserve">   </w:t>
      </w:r>
      <w:r w:rsidR="007D1791">
        <w:rPr>
          <w:noProof/>
          <w:lang w:eastAsia="ru-RU"/>
        </w:rPr>
        <w:t xml:space="preserve">   </w:t>
      </w:r>
    </w:p>
    <w:p w:rsidR="007A7857" w:rsidRPr="007A7857" w:rsidRDefault="007A7857" w:rsidP="007A7857">
      <w:pPr>
        <w:spacing w:after="0" w:line="240" w:lineRule="auto"/>
        <w:ind w:left="300"/>
        <w:jc w:val="center"/>
        <w:outlineLvl w:val="0"/>
        <w:rPr>
          <w:rFonts w:ascii="Times New Roman" w:eastAsia="Times New Roman" w:hAnsi="Times New Roman" w:cs="Times New Roman"/>
          <w:b/>
          <w:caps/>
          <w:color w:val="000000"/>
          <w:kern w:val="36"/>
          <w:sz w:val="16"/>
          <w:szCs w:val="16"/>
          <w:lang w:eastAsia="ru-RU"/>
        </w:rPr>
      </w:pPr>
    </w:p>
    <w:p w:rsidR="0034532F" w:rsidRDefault="007A7857" w:rsidP="007A7857">
      <w:pPr>
        <w:spacing w:after="0" w:line="240" w:lineRule="auto"/>
        <w:ind w:left="300"/>
        <w:jc w:val="center"/>
        <w:outlineLvl w:val="0"/>
        <w:rPr>
          <w:rFonts w:ascii="Times New Roman" w:eastAsia="Times New Roman" w:hAnsi="Times New Roman" w:cs="Times New Roman"/>
          <w:b/>
          <w:caps/>
          <w:color w:val="000000"/>
          <w:kern w:val="36"/>
          <w:sz w:val="28"/>
          <w:szCs w:val="28"/>
          <w:lang w:eastAsia="ru-RU"/>
        </w:rPr>
      </w:pPr>
      <w:r w:rsidRPr="007D1791">
        <w:rPr>
          <w:rFonts w:ascii="Times New Roman" w:eastAsia="Times New Roman" w:hAnsi="Times New Roman" w:cs="Times New Roman"/>
          <w:b/>
          <w:caps/>
          <w:color w:val="000000"/>
          <w:kern w:val="36"/>
          <w:sz w:val="28"/>
          <w:szCs w:val="28"/>
          <w:lang w:eastAsia="ru-RU"/>
        </w:rPr>
        <w:t>«</w:t>
      </w:r>
      <w:r w:rsidR="0034532F">
        <w:rPr>
          <w:rFonts w:ascii="Times New Roman" w:eastAsia="Times New Roman" w:hAnsi="Times New Roman" w:cs="Times New Roman"/>
          <w:b/>
          <w:caps/>
          <w:color w:val="000000"/>
          <w:kern w:val="36"/>
          <w:sz w:val="28"/>
          <w:szCs w:val="28"/>
          <w:lang w:eastAsia="ru-RU"/>
        </w:rPr>
        <w:t xml:space="preserve">ПОРЯДОК ПОДГОТОВКИ И УТВЕРЖДЕНИЯ </w:t>
      </w:r>
    </w:p>
    <w:p w:rsidR="001F09B8" w:rsidRDefault="0034532F" w:rsidP="00A81314">
      <w:pPr>
        <w:spacing w:after="0" w:line="240" w:lineRule="auto"/>
        <w:ind w:left="300"/>
        <w:jc w:val="center"/>
        <w:outlineLvl w:val="0"/>
        <w:rPr>
          <w:rFonts w:ascii="Times New Roman" w:eastAsia="Times New Roman" w:hAnsi="Times New Roman" w:cs="Times New Roman"/>
          <w:b/>
          <w:caps/>
          <w:color w:val="000000"/>
          <w:kern w:val="36"/>
          <w:sz w:val="28"/>
          <w:szCs w:val="28"/>
          <w:lang w:eastAsia="ru-RU"/>
        </w:rPr>
      </w:pPr>
      <w:r>
        <w:rPr>
          <w:rFonts w:ascii="Times New Roman" w:eastAsia="Times New Roman" w:hAnsi="Times New Roman" w:cs="Times New Roman"/>
          <w:b/>
          <w:caps/>
          <w:color w:val="000000"/>
          <w:kern w:val="36"/>
          <w:sz w:val="28"/>
          <w:szCs w:val="28"/>
          <w:lang w:eastAsia="ru-RU"/>
        </w:rPr>
        <w:t>РЕГИОНАЛЬНОЙ ПРОГРАММЫ КАПИТАЛЬНОГО РЕМОНТА</w:t>
      </w:r>
      <w:r w:rsidR="007A7857" w:rsidRPr="007D1791">
        <w:rPr>
          <w:rFonts w:ascii="Times New Roman" w:eastAsia="Times New Roman" w:hAnsi="Times New Roman" w:cs="Times New Roman"/>
          <w:b/>
          <w:caps/>
          <w:color w:val="000000"/>
          <w:kern w:val="36"/>
          <w:sz w:val="28"/>
          <w:szCs w:val="28"/>
          <w:lang w:eastAsia="ru-RU"/>
        </w:rPr>
        <w:t>»</w:t>
      </w:r>
    </w:p>
    <w:p w:rsidR="00A81314" w:rsidRDefault="00A81314" w:rsidP="00A81314">
      <w:pPr>
        <w:spacing w:after="0" w:line="240" w:lineRule="auto"/>
        <w:ind w:left="300"/>
        <w:jc w:val="center"/>
        <w:outlineLvl w:val="0"/>
        <w:rPr>
          <w:rFonts w:ascii="Times New Roman" w:eastAsia="Times New Roman" w:hAnsi="Times New Roman" w:cs="Times New Roman"/>
          <w:b/>
          <w:caps/>
          <w:color w:val="000000"/>
          <w:kern w:val="36"/>
          <w:sz w:val="28"/>
          <w:szCs w:val="28"/>
          <w:lang w:eastAsia="ru-RU"/>
        </w:rPr>
      </w:pPr>
    </w:p>
    <w:p w:rsidR="00A81314" w:rsidRDefault="00A81314" w:rsidP="00376452">
      <w:pPr>
        <w:spacing w:after="0" w:line="240" w:lineRule="auto"/>
        <w:jc w:val="center"/>
        <w:outlineLvl w:val="0"/>
        <w:rPr>
          <w:rFonts w:ascii="Times New Roman" w:hAnsi="Times New Roman" w:cs="Times New Roman"/>
          <w:b/>
          <w:i/>
          <w:color w:val="0070C0"/>
          <w:sz w:val="32"/>
          <w:szCs w:val="32"/>
          <w:u w:val="single"/>
        </w:rPr>
      </w:pPr>
      <w:r>
        <w:rPr>
          <w:rFonts w:ascii="Times New Roman" w:hAnsi="Times New Roman" w:cs="Times New Roman"/>
          <w:b/>
          <w:i/>
          <w:color w:val="0070C0"/>
          <w:sz w:val="32"/>
          <w:szCs w:val="32"/>
          <w:u w:val="single"/>
        </w:rPr>
        <w:t xml:space="preserve">Будет ли считаться официально опубликованной информацией публикация утвержденной региональной программы капитального ремонта на </w:t>
      </w:r>
      <w:proofErr w:type="gramStart"/>
      <w:r>
        <w:rPr>
          <w:rFonts w:ascii="Times New Roman" w:hAnsi="Times New Roman" w:cs="Times New Roman"/>
          <w:b/>
          <w:i/>
          <w:color w:val="0070C0"/>
          <w:sz w:val="32"/>
          <w:szCs w:val="32"/>
          <w:u w:val="single"/>
        </w:rPr>
        <w:t>официальном</w:t>
      </w:r>
      <w:proofErr w:type="gramEnd"/>
      <w:r>
        <w:rPr>
          <w:rFonts w:ascii="Times New Roman" w:hAnsi="Times New Roman" w:cs="Times New Roman"/>
          <w:b/>
          <w:i/>
          <w:color w:val="0070C0"/>
          <w:sz w:val="32"/>
          <w:szCs w:val="32"/>
          <w:u w:val="single"/>
        </w:rPr>
        <w:t xml:space="preserve"> </w:t>
      </w:r>
    </w:p>
    <w:p w:rsidR="00A81314" w:rsidRDefault="00A81314" w:rsidP="00376452">
      <w:pPr>
        <w:spacing w:after="0" w:line="240" w:lineRule="auto"/>
        <w:jc w:val="center"/>
        <w:outlineLvl w:val="0"/>
        <w:rPr>
          <w:rFonts w:ascii="Times New Roman" w:hAnsi="Times New Roman" w:cs="Times New Roman"/>
          <w:color w:val="585858"/>
          <w:sz w:val="28"/>
          <w:szCs w:val="28"/>
        </w:rPr>
      </w:pPr>
      <w:proofErr w:type="gramStart"/>
      <w:r>
        <w:rPr>
          <w:rFonts w:ascii="Times New Roman" w:hAnsi="Times New Roman" w:cs="Times New Roman"/>
          <w:b/>
          <w:i/>
          <w:color w:val="0070C0"/>
          <w:sz w:val="32"/>
          <w:szCs w:val="32"/>
          <w:u w:val="single"/>
        </w:rPr>
        <w:t>сайте</w:t>
      </w:r>
      <w:proofErr w:type="gramEnd"/>
      <w:r>
        <w:rPr>
          <w:rFonts w:ascii="Times New Roman" w:hAnsi="Times New Roman" w:cs="Times New Roman"/>
          <w:b/>
          <w:i/>
          <w:color w:val="0070C0"/>
          <w:sz w:val="32"/>
          <w:szCs w:val="32"/>
          <w:u w:val="single"/>
        </w:rPr>
        <w:t xml:space="preserve"> региональной власти, а не в печатном СМИ</w:t>
      </w:r>
      <w:r w:rsidRPr="003C1A0B">
        <w:rPr>
          <w:rFonts w:ascii="Times New Roman" w:hAnsi="Times New Roman" w:cs="Times New Roman"/>
          <w:b/>
          <w:i/>
          <w:color w:val="0070C0"/>
          <w:sz w:val="32"/>
          <w:szCs w:val="32"/>
          <w:u w:val="single"/>
        </w:rPr>
        <w:t>?</w:t>
      </w:r>
    </w:p>
    <w:p w:rsidR="00A81314" w:rsidRPr="00A81314" w:rsidRDefault="00A81314" w:rsidP="00A81314">
      <w:pPr>
        <w:spacing w:after="0" w:line="240" w:lineRule="auto"/>
        <w:ind w:left="300"/>
        <w:jc w:val="center"/>
        <w:outlineLvl w:val="0"/>
        <w:rPr>
          <w:rFonts w:ascii="Times New Roman" w:hAnsi="Times New Roman" w:cs="Times New Roman"/>
          <w:color w:val="585858"/>
          <w:sz w:val="28"/>
          <w:szCs w:val="28"/>
        </w:rPr>
      </w:pPr>
    </w:p>
    <w:p w:rsidR="00A81314" w:rsidRDefault="0034532F" w:rsidP="00A81314">
      <w:pPr>
        <w:pStyle w:val="a3"/>
        <w:shd w:val="clear" w:color="auto" w:fill="FFFFFF"/>
        <w:spacing w:before="0" w:beforeAutospacing="0" w:after="0" w:afterAutospacing="0"/>
        <w:ind w:firstLine="300"/>
        <w:jc w:val="both"/>
        <w:rPr>
          <w:color w:val="000000"/>
          <w:sz w:val="28"/>
          <w:szCs w:val="28"/>
        </w:rPr>
      </w:pPr>
      <w:proofErr w:type="gramStart"/>
      <w:r w:rsidRPr="00A81314">
        <w:rPr>
          <w:color w:val="000000"/>
          <w:sz w:val="28"/>
          <w:szCs w:val="28"/>
        </w:rPr>
        <w:t>Согласно части 3 статьи 169 Жилищного кодекса РФ, обязанность по уплате взносов на капитальный ремонт возникает у собственников помещений в многоквартирном доме по истечении четырех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roofErr w:type="gramEnd"/>
    </w:p>
    <w:p w:rsidR="0034532F" w:rsidRPr="00A81314" w:rsidRDefault="0034532F" w:rsidP="00A81314">
      <w:pPr>
        <w:pStyle w:val="a3"/>
        <w:shd w:val="clear" w:color="auto" w:fill="FFFFFF"/>
        <w:spacing w:before="0" w:beforeAutospacing="0" w:after="0" w:afterAutospacing="0"/>
        <w:ind w:firstLine="300"/>
        <w:jc w:val="both"/>
        <w:rPr>
          <w:color w:val="000000"/>
          <w:sz w:val="28"/>
          <w:szCs w:val="28"/>
        </w:rPr>
      </w:pPr>
      <w:proofErr w:type="gramStart"/>
      <w:r w:rsidRPr="00A81314">
        <w:rPr>
          <w:color w:val="000000"/>
          <w:sz w:val="28"/>
          <w:szCs w:val="28"/>
        </w:rPr>
        <w:t>Статья 12 Федерального закона от 09.02.2009 № 8-ФЗ  «Об обеспечении доступа к информации о деятельности государственных органов и органов местного самоуправления» устанавливает, что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w:t>
      </w:r>
      <w:proofErr w:type="gramEnd"/>
      <w:r w:rsidRPr="00A81314">
        <w:rPr>
          <w:color w:val="000000"/>
          <w:sz w:val="28"/>
          <w:szCs w:val="28"/>
        </w:rPr>
        <w:t xml:space="preserve"> опубликования.</w:t>
      </w:r>
    </w:p>
    <w:p w:rsidR="0034532F" w:rsidRPr="00A81314" w:rsidRDefault="0034532F" w:rsidP="00A81314">
      <w:pPr>
        <w:pStyle w:val="a3"/>
        <w:shd w:val="clear" w:color="auto" w:fill="FFFFFF"/>
        <w:spacing w:before="0" w:beforeAutospacing="0" w:after="0" w:afterAutospacing="0"/>
        <w:ind w:firstLine="300"/>
        <w:jc w:val="both"/>
        <w:rPr>
          <w:color w:val="000000"/>
          <w:sz w:val="28"/>
          <w:szCs w:val="28"/>
        </w:rPr>
      </w:pPr>
      <w:r w:rsidRPr="00A81314">
        <w:rPr>
          <w:color w:val="000000"/>
          <w:sz w:val="28"/>
          <w:szCs w:val="28"/>
        </w:rPr>
        <w:t>Законодательством субъекта РФ может быть определено, что официальное опубликование  законов и иных нормативных актов субъекта РФ</w:t>
      </w:r>
      <w:r w:rsidR="00CE02E6">
        <w:rPr>
          <w:color w:val="000000"/>
          <w:sz w:val="28"/>
          <w:szCs w:val="28"/>
        </w:rPr>
        <w:t xml:space="preserve"> </w:t>
      </w:r>
      <w:r w:rsidRPr="00A81314">
        <w:rPr>
          <w:color w:val="000000"/>
          <w:sz w:val="28"/>
          <w:szCs w:val="28"/>
        </w:rPr>
        <w:lastRenderedPageBreak/>
        <w:t>осуществляется на официальном сайте органа государственной  власти субъекта.</w:t>
      </w:r>
    </w:p>
    <w:p w:rsidR="0034532F" w:rsidRPr="00A81314" w:rsidRDefault="0034532F" w:rsidP="00A81314">
      <w:pPr>
        <w:pStyle w:val="a3"/>
        <w:shd w:val="clear" w:color="auto" w:fill="FFFFFF"/>
        <w:spacing w:before="0" w:beforeAutospacing="0" w:after="0" w:afterAutospacing="0"/>
        <w:ind w:firstLine="300"/>
        <w:jc w:val="both"/>
        <w:rPr>
          <w:color w:val="000000"/>
          <w:sz w:val="28"/>
          <w:szCs w:val="28"/>
        </w:rPr>
      </w:pPr>
      <w:r w:rsidRPr="00A81314">
        <w:rPr>
          <w:color w:val="000000"/>
          <w:sz w:val="28"/>
          <w:szCs w:val="28"/>
        </w:rPr>
        <w:t>Официальным сайтом государственного органа является  сайт в информационно-телекоммуникационной сети «Интернет», содержащий информацию о деятельности государственного органа, электронный адрес которого включает доменное имя, права на которое принадлежат государственному органу.</w:t>
      </w:r>
    </w:p>
    <w:p w:rsidR="0034532F" w:rsidRDefault="0034532F" w:rsidP="00A81314">
      <w:pPr>
        <w:pStyle w:val="a3"/>
        <w:shd w:val="clear" w:color="auto" w:fill="FFFFFF"/>
        <w:spacing w:before="0" w:beforeAutospacing="0" w:after="0" w:afterAutospacing="0"/>
        <w:ind w:firstLine="300"/>
        <w:jc w:val="both"/>
        <w:rPr>
          <w:color w:val="000000"/>
          <w:sz w:val="28"/>
          <w:szCs w:val="28"/>
        </w:rPr>
      </w:pPr>
      <w:r w:rsidRPr="00A81314">
        <w:rPr>
          <w:color w:val="000000"/>
          <w:sz w:val="28"/>
          <w:szCs w:val="28"/>
        </w:rPr>
        <w:t>Аналогичные условия должны быть соблюдены для публикации в сети «Интернет» информации о деятельности органов местного самоуправления.</w:t>
      </w:r>
    </w:p>
    <w:p w:rsidR="00A81314" w:rsidRDefault="00A81314" w:rsidP="00A81314">
      <w:pPr>
        <w:pStyle w:val="a3"/>
        <w:shd w:val="clear" w:color="auto" w:fill="FFFFFF"/>
        <w:spacing w:before="0" w:beforeAutospacing="0" w:after="0" w:afterAutospacing="0"/>
        <w:ind w:firstLine="300"/>
        <w:jc w:val="both"/>
        <w:rPr>
          <w:color w:val="000000"/>
          <w:sz w:val="28"/>
          <w:szCs w:val="28"/>
        </w:rPr>
      </w:pPr>
    </w:p>
    <w:p w:rsidR="00A81314" w:rsidRPr="00A81314" w:rsidRDefault="00CE02E6" w:rsidP="00376452">
      <w:pPr>
        <w:pStyle w:val="a3"/>
        <w:shd w:val="clear" w:color="auto" w:fill="FFFFFF"/>
        <w:spacing w:before="0" w:beforeAutospacing="0" w:after="0" w:afterAutospacing="0"/>
        <w:jc w:val="center"/>
        <w:rPr>
          <w:color w:val="000000"/>
          <w:sz w:val="28"/>
          <w:szCs w:val="28"/>
        </w:rPr>
      </w:pPr>
      <w:proofErr w:type="gramStart"/>
      <w:r>
        <w:rPr>
          <w:b/>
          <w:i/>
          <w:color w:val="0070C0"/>
          <w:sz w:val="32"/>
          <w:szCs w:val="32"/>
          <w:u w:val="single"/>
        </w:rPr>
        <w:t>Возможно</w:t>
      </w:r>
      <w:proofErr w:type="gramEnd"/>
      <w:r>
        <w:rPr>
          <w:b/>
          <w:i/>
          <w:color w:val="0070C0"/>
          <w:sz w:val="32"/>
          <w:szCs w:val="32"/>
          <w:u w:val="single"/>
        </w:rPr>
        <w:t xml:space="preserve"> ли исключить из программы дома, собственники помещений в которых на общем собрании приняли решение об исключении их из региональной программы капремонта</w:t>
      </w:r>
      <w:r w:rsidR="00A81314" w:rsidRPr="003C1A0B">
        <w:rPr>
          <w:b/>
          <w:i/>
          <w:color w:val="0070C0"/>
          <w:sz w:val="32"/>
          <w:szCs w:val="32"/>
          <w:u w:val="single"/>
        </w:rPr>
        <w:t>?</w:t>
      </w:r>
    </w:p>
    <w:p w:rsidR="00CE02E6" w:rsidRDefault="00CE02E6" w:rsidP="00A81314">
      <w:pPr>
        <w:pStyle w:val="a3"/>
        <w:shd w:val="clear" w:color="auto" w:fill="FFFFFF"/>
        <w:spacing w:before="0" w:beforeAutospacing="0"/>
        <w:rPr>
          <w:rFonts w:ascii="Arial" w:hAnsi="Arial" w:cs="Arial"/>
          <w:color w:val="000000"/>
          <w:sz w:val="21"/>
          <w:szCs w:val="21"/>
        </w:rPr>
      </w:pPr>
    </w:p>
    <w:p w:rsidR="0034532F" w:rsidRPr="00CE02E6" w:rsidRDefault="0034532F" w:rsidP="00CE02E6">
      <w:pPr>
        <w:pStyle w:val="a3"/>
        <w:shd w:val="clear" w:color="auto" w:fill="FFFFFF"/>
        <w:spacing w:before="0" w:beforeAutospacing="0" w:after="0" w:afterAutospacing="0"/>
        <w:ind w:firstLine="300"/>
        <w:jc w:val="both"/>
        <w:rPr>
          <w:color w:val="000000"/>
          <w:sz w:val="28"/>
          <w:szCs w:val="28"/>
        </w:rPr>
      </w:pPr>
      <w:r w:rsidRPr="00CE02E6">
        <w:rPr>
          <w:color w:val="000000"/>
          <w:sz w:val="28"/>
          <w:szCs w:val="28"/>
        </w:rPr>
        <w:t>Собственники помещений в МКД не правомочны принимать решение об исключении МКД из региональной программы капитального ремонта.</w:t>
      </w:r>
    </w:p>
    <w:p w:rsidR="0034532F" w:rsidRPr="00CE02E6" w:rsidRDefault="0034532F" w:rsidP="00CE02E6">
      <w:pPr>
        <w:pStyle w:val="a3"/>
        <w:shd w:val="clear" w:color="auto" w:fill="FFFFFF"/>
        <w:spacing w:before="0" w:beforeAutospacing="0" w:after="0" w:afterAutospacing="0"/>
        <w:jc w:val="both"/>
        <w:rPr>
          <w:color w:val="000000"/>
          <w:sz w:val="28"/>
          <w:szCs w:val="28"/>
        </w:rPr>
      </w:pPr>
      <w:r w:rsidRPr="00CE02E6">
        <w:rPr>
          <w:color w:val="000000"/>
          <w:sz w:val="28"/>
          <w:szCs w:val="28"/>
        </w:rPr>
        <w:t>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(часть 1 статьи 168 ЖК РФ). В региональную программу  включаются все многоквартирные дома, расположенные на территории субъекта Российской Федерации за исключением домов, признанных в установленном Правительством Российской Федерации порядке аварийными и подлежащими сносу.</w:t>
      </w:r>
    </w:p>
    <w:p w:rsidR="0034532F" w:rsidRPr="00CE02E6" w:rsidRDefault="0034532F" w:rsidP="00CE02E6">
      <w:pPr>
        <w:pStyle w:val="a3"/>
        <w:shd w:val="clear" w:color="auto" w:fill="FFFFFF"/>
        <w:spacing w:before="0" w:beforeAutospacing="0" w:after="0" w:afterAutospacing="0"/>
        <w:ind w:firstLine="708"/>
        <w:jc w:val="both"/>
        <w:rPr>
          <w:color w:val="000000"/>
          <w:sz w:val="28"/>
          <w:szCs w:val="28"/>
        </w:rPr>
      </w:pPr>
      <w:r w:rsidRPr="00CE02E6">
        <w:rPr>
          <w:color w:val="000000"/>
          <w:sz w:val="28"/>
          <w:szCs w:val="28"/>
        </w:rPr>
        <w:t>Взносы на капитальный ремонт в соответствии с частью 2 статьи 154 ЖК РФ включены в состав платы за жилое помещение и коммунальные услуги, которые необходимо уплачивать полностью и ежемесячно.</w:t>
      </w:r>
    </w:p>
    <w:p w:rsidR="0034532F" w:rsidRPr="00CE02E6" w:rsidRDefault="0034532F" w:rsidP="00CE02E6">
      <w:pPr>
        <w:pStyle w:val="a3"/>
        <w:shd w:val="clear" w:color="auto" w:fill="FFFFFF"/>
        <w:spacing w:before="0" w:beforeAutospacing="0" w:after="0" w:afterAutospacing="0"/>
        <w:ind w:firstLine="708"/>
        <w:jc w:val="both"/>
        <w:rPr>
          <w:color w:val="000000"/>
          <w:sz w:val="28"/>
          <w:szCs w:val="28"/>
        </w:rPr>
      </w:pPr>
      <w:r w:rsidRPr="00CE02E6">
        <w:rPr>
          <w:color w:val="000000"/>
          <w:sz w:val="28"/>
          <w:szCs w:val="28"/>
        </w:rPr>
        <w:t>Однако законом субъекта РФ может быть установлен минимальный размер фондов капитального ремонта в отношении МКД, собственники помещений в которых формируют указанные фонды на специальных счетах. По достижении минимального размера фонда капитального ремонта общее собрание помещений в МКД вправе принять решение о приостановлении обязанности по уплате взносов (часть 8 статьи 170 ЖК РФ). Когда за счет средств фонда будут оплачены работы по капитальному ремонту, и его размер станет меньше установленного, оплату взносов будет необходимо возобновить, пока размер фонда не достигнет минимального значения.</w:t>
      </w:r>
    </w:p>
    <w:p w:rsidR="0034532F" w:rsidRPr="00CE02E6" w:rsidRDefault="0034532F" w:rsidP="00CE02E6">
      <w:pPr>
        <w:pStyle w:val="a3"/>
        <w:shd w:val="clear" w:color="auto" w:fill="FFFFFF"/>
        <w:spacing w:before="0" w:beforeAutospacing="0" w:after="0" w:afterAutospacing="0"/>
        <w:ind w:firstLine="708"/>
        <w:jc w:val="both"/>
        <w:rPr>
          <w:color w:val="000000"/>
          <w:sz w:val="28"/>
          <w:szCs w:val="28"/>
        </w:rPr>
      </w:pPr>
      <w:proofErr w:type="gramStart"/>
      <w:r w:rsidRPr="00CE02E6">
        <w:rPr>
          <w:color w:val="000000"/>
          <w:sz w:val="28"/>
          <w:szCs w:val="28"/>
        </w:rPr>
        <w:t>В случае формирования фонда капитального ремонта на счете регионального оператора, если до наступления установленного региональной программой срока были выполнены отдельные работы по капитальному ремонту, предусмотренные региональной программой, оплата этих работ была осуществлена без использования бюджетных средств и средств регионального оператора и при этом повторное выполнение этих работ не требуется, стоимость этих работ, засчитывается в счет исполнения на будущий период обязательств</w:t>
      </w:r>
      <w:proofErr w:type="gramEnd"/>
      <w:r w:rsidRPr="00CE02E6">
        <w:rPr>
          <w:color w:val="000000"/>
          <w:sz w:val="28"/>
          <w:szCs w:val="28"/>
        </w:rPr>
        <w:t xml:space="preserve"> по уплате взносов на капитальный ремонт (часть 5 статья 181 ЖК РФ). </w:t>
      </w:r>
      <w:proofErr w:type="gramStart"/>
      <w:r w:rsidRPr="00CE02E6">
        <w:rPr>
          <w:color w:val="000000"/>
          <w:sz w:val="28"/>
          <w:szCs w:val="28"/>
        </w:rPr>
        <w:t xml:space="preserve">Размер предельной стоимости этих услуг и (или) работ, </w:t>
      </w:r>
      <w:r w:rsidRPr="00CE02E6">
        <w:rPr>
          <w:color w:val="000000"/>
          <w:sz w:val="28"/>
          <w:szCs w:val="28"/>
        </w:rPr>
        <w:lastRenderedPageBreak/>
        <w:t>определенный в соответствии с частью 4 статьи 190 ЖК РФ, засчитывается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МКД, формирующими фонды капитального ремонта на счете, счетах регионального оператора.</w:t>
      </w:r>
      <w:proofErr w:type="gramEnd"/>
    </w:p>
    <w:p w:rsidR="0034532F" w:rsidRPr="00CE02E6" w:rsidRDefault="0034532F" w:rsidP="00CE02E6">
      <w:pPr>
        <w:pStyle w:val="a3"/>
        <w:shd w:val="clear" w:color="auto" w:fill="FFFFFF"/>
        <w:spacing w:before="0" w:beforeAutospacing="0" w:after="0" w:afterAutospacing="0"/>
        <w:ind w:firstLine="708"/>
        <w:jc w:val="both"/>
        <w:rPr>
          <w:color w:val="000000"/>
          <w:sz w:val="28"/>
          <w:szCs w:val="28"/>
        </w:rPr>
      </w:pPr>
      <w:r w:rsidRPr="00CE02E6">
        <w:rPr>
          <w:color w:val="000000"/>
          <w:sz w:val="28"/>
          <w:szCs w:val="28"/>
        </w:rPr>
        <w:t xml:space="preserve">В случае отказа собственниками оплачивать взносы на капитальный ремонт общего имущества МКД органы самоуправления и (или) уполномоченный орган власти </w:t>
      </w:r>
      <w:proofErr w:type="gramStart"/>
      <w:r w:rsidRPr="00CE02E6">
        <w:rPr>
          <w:color w:val="000000"/>
          <w:sz w:val="28"/>
          <w:szCs w:val="28"/>
        </w:rPr>
        <w:t>в праве</w:t>
      </w:r>
      <w:proofErr w:type="gramEnd"/>
      <w:r w:rsidRPr="00CE02E6">
        <w:rPr>
          <w:color w:val="000000"/>
          <w:sz w:val="28"/>
          <w:szCs w:val="28"/>
        </w:rPr>
        <w:t xml:space="preserve"> потребовать уплаты взносов в судебном порядке.</w:t>
      </w:r>
    </w:p>
    <w:p w:rsidR="0034532F" w:rsidRPr="00CE02E6" w:rsidRDefault="0034532F" w:rsidP="00CE02E6">
      <w:pPr>
        <w:pStyle w:val="a3"/>
        <w:shd w:val="clear" w:color="auto" w:fill="FFFFFF"/>
        <w:spacing w:before="0" w:beforeAutospacing="0" w:after="0" w:afterAutospacing="0"/>
        <w:ind w:firstLine="708"/>
        <w:jc w:val="both"/>
        <w:rPr>
          <w:color w:val="000000"/>
          <w:sz w:val="28"/>
          <w:szCs w:val="28"/>
        </w:rPr>
      </w:pPr>
      <w:r w:rsidRPr="00CE02E6">
        <w:rPr>
          <w:color w:val="000000"/>
          <w:sz w:val="28"/>
          <w:szCs w:val="28"/>
        </w:rPr>
        <w:t>Если фонд капитального ремонта формируется на счете регионального оператора, то претензионную работу ведет региональный оператор. Если фонд капитального ремонта формируется на специальном счете, то претензионную работу ведет лицо, определенное собственниками помещений в МКД.</w:t>
      </w:r>
    </w:p>
    <w:p w:rsidR="0034532F" w:rsidRPr="00CE02E6" w:rsidRDefault="0034532F" w:rsidP="00CE02E6">
      <w:pPr>
        <w:pStyle w:val="a3"/>
        <w:shd w:val="clear" w:color="auto" w:fill="FFFFFF"/>
        <w:spacing w:before="0" w:beforeAutospacing="0" w:after="0" w:afterAutospacing="0"/>
        <w:ind w:firstLine="708"/>
        <w:jc w:val="both"/>
        <w:rPr>
          <w:color w:val="000000"/>
          <w:sz w:val="28"/>
          <w:szCs w:val="28"/>
        </w:rPr>
      </w:pPr>
      <w:r w:rsidRPr="00CE02E6">
        <w:rPr>
          <w:color w:val="000000"/>
          <w:sz w:val="28"/>
          <w:szCs w:val="28"/>
        </w:rPr>
        <w:t>При этом</w:t>
      </w:r>
      <w:proofErr w:type="gramStart"/>
      <w:r w:rsidRPr="00CE02E6">
        <w:rPr>
          <w:color w:val="000000"/>
          <w:sz w:val="28"/>
          <w:szCs w:val="28"/>
        </w:rPr>
        <w:t>,</w:t>
      </w:r>
      <w:proofErr w:type="gramEnd"/>
      <w:r w:rsidRPr="00CE02E6">
        <w:rPr>
          <w:color w:val="000000"/>
          <w:sz w:val="28"/>
          <w:szCs w:val="28"/>
        </w:rPr>
        <w:t xml:space="preserve"> согласно части 7 статьи 189 ЖК РФ в случае, если капитальный ремонт дома,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и при этом в соответствии с порядком установления необходимости проведения капитального ремонта требуется выполнение какого-либо вида работ, предусмотренного для этого многоквартирного дома региональной программой капитального ремонта, орган местного самоуправления принимает решение о формировании фонда капитального ремонта на счете регионального оператора.</w:t>
      </w:r>
    </w:p>
    <w:p w:rsidR="0034532F" w:rsidRPr="00CE02E6" w:rsidRDefault="0034532F" w:rsidP="00CE02E6">
      <w:pPr>
        <w:pStyle w:val="a3"/>
        <w:shd w:val="clear" w:color="auto" w:fill="FFFFFF"/>
        <w:spacing w:before="0" w:beforeAutospacing="0" w:after="0" w:afterAutospacing="0"/>
        <w:ind w:firstLine="708"/>
        <w:jc w:val="both"/>
        <w:rPr>
          <w:color w:val="000000"/>
          <w:sz w:val="28"/>
          <w:szCs w:val="28"/>
        </w:rPr>
      </w:pPr>
      <w:proofErr w:type="gramStart"/>
      <w:r w:rsidRPr="00CE02E6">
        <w:rPr>
          <w:color w:val="000000"/>
          <w:sz w:val="28"/>
          <w:szCs w:val="28"/>
        </w:rPr>
        <w:t>Важно отметить, что согласно части 4 статьи 168 ЖК РФ внесение в региональную программу капитального ремонта изменений, предусматривающих перенос установленного срока капитального ремонта общего имущества в МКД на более поздний период, сокращение перечня планируемых видов услуг и (или) работ по капитальному ремонту общего имущества в МКД, осуществляется при наличии соответствующего решения общего собрания собственников помещений в МКД, за исключением случая</w:t>
      </w:r>
      <w:proofErr w:type="gramEnd"/>
      <w:r w:rsidRPr="00CE02E6">
        <w:rPr>
          <w:color w:val="000000"/>
          <w:sz w:val="28"/>
          <w:szCs w:val="28"/>
        </w:rPr>
        <w:t>, если:</w:t>
      </w:r>
    </w:p>
    <w:p w:rsidR="0034532F" w:rsidRPr="00CE02E6" w:rsidRDefault="0034532F" w:rsidP="00CE02E6">
      <w:pPr>
        <w:pStyle w:val="a3"/>
        <w:shd w:val="clear" w:color="auto" w:fill="FFFFFF"/>
        <w:spacing w:before="0" w:beforeAutospacing="0" w:after="0" w:afterAutospacing="0"/>
        <w:ind w:firstLine="708"/>
        <w:jc w:val="both"/>
        <w:rPr>
          <w:color w:val="000000"/>
          <w:sz w:val="28"/>
          <w:szCs w:val="28"/>
        </w:rPr>
      </w:pPr>
      <w:r w:rsidRPr="00CE02E6">
        <w:rPr>
          <w:color w:val="000000"/>
          <w:sz w:val="28"/>
          <w:szCs w:val="28"/>
        </w:rPr>
        <w:t>1) сокращение перечня планируемых видов услуг и (или) работ по капитальному ремонту общего имущества в МКД обусловлено отсутствием конструктивных элементов, в отношении которых должен быть проведен капитальный ремонт;</w:t>
      </w:r>
    </w:p>
    <w:p w:rsidR="0034532F" w:rsidRPr="00CE02E6" w:rsidRDefault="0034532F" w:rsidP="00CE02E6">
      <w:pPr>
        <w:pStyle w:val="a3"/>
        <w:shd w:val="clear" w:color="auto" w:fill="FFFFFF"/>
        <w:spacing w:before="0" w:beforeAutospacing="0" w:after="0" w:afterAutospacing="0"/>
        <w:ind w:firstLine="708"/>
        <w:jc w:val="both"/>
        <w:rPr>
          <w:color w:val="000000"/>
          <w:sz w:val="28"/>
          <w:szCs w:val="28"/>
        </w:rPr>
      </w:pPr>
      <w:proofErr w:type="gramStart"/>
      <w:r w:rsidRPr="00CE02E6">
        <w:rPr>
          <w:color w:val="000000"/>
          <w:sz w:val="28"/>
          <w:szCs w:val="28"/>
        </w:rPr>
        <w:t>2) запланированный вид услуг и (или) работ по капитальному ремонту общего имущества в МКД был проведен ранее и при этом в порядке установления необходимости проведения капитального ремонта общего имущества в МКД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roofErr w:type="gramEnd"/>
    </w:p>
    <w:p w:rsidR="0034532F" w:rsidRDefault="0034532F" w:rsidP="00CE02E6">
      <w:pPr>
        <w:pStyle w:val="a3"/>
        <w:shd w:val="clear" w:color="auto" w:fill="FFFFFF"/>
        <w:spacing w:before="0" w:beforeAutospacing="0" w:after="0" w:afterAutospacing="0"/>
        <w:ind w:firstLine="708"/>
        <w:jc w:val="both"/>
        <w:rPr>
          <w:color w:val="000000"/>
          <w:sz w:val="28"/>
          <w:szCs w:val="28"/>
        </w:rPr>
      </w:pPr>
      <w:r w:rsidRPr="00CE02E6">
        <w:rPr>
          <w:color w:val="000000"/>
          <w:sz w:val="28"/>
          <w:szCs w:val="28"/>
        </w:rPr>
        <w:t xml:space="preserve">3) изменение способа формирования фонда капитального ремонта произошло по основаниям, предусмотренным частью 7 статьи 189 ЖК РФ. Срок проведения капитального ремонта в этом случае определяется в порядке </w:t>
      </w:r>
      <w:proofErr w:type="gramStart"/>
      <w:r w:rsidRPr="00CE02E6">
        <w:rPr>
          <w:color w:val="000000"/>
          <w:sz w:val="28"/>
          <w:szCs w:val="28"/>
        </w:rPr>
        <w:t>установления необходимости проведения капитального ремонта общего имущества</w:t>
      </w:r>
      <w:proofErr w:type="gramEnd"/>
      <w:r w:rsidRPr="00CE02E6">
        <w:rPr>
          <w:color w:val="000000"/>
          <w:sz w:val="28"/>
          <w:szCs w:val="28"/>
        </w:rPr>
        <w:t xml:space="preserve"> в МКД.</w:t>
      </w:r>
    </w:p>
    <w:p w:rsidR="00CE02E6" w:rsidRDefault="00CE02E6" w:rsidP="00CE02E6">
      <w:pPr>
        <w:pStyle w:val="a3"/>
        <w:shd w:val="clear" w:color="auto" w:fill="FFFFFF"/>
        <w:spacing w:before="0" w:beforeAutospacing="0" w:after="0" w:afterAutospacing="0"/>
        <w:ind w:firstLine="708"/>
        <w:jc w:val="both"/>
        <w:rPr>
          <w:color w:val="000000"/>
          <w:sz w:val="28"/>
          <w:szCs w:val="28"/>
        </w:rPr>
      </w:pPr>
    </w:p>
    <w:p w:rsidR="00CE02E6" w:rsidRDefault="00CE02E6" w:rsidP="00376452">
      <w:pPr>
        <w:pStyle w:val="a3"/>
        <w:shd w:val="clear" w:color="auto" w:fill="FFFFFF"/>
        <w:spacing w:before="0" w:beforeAutospacing="0" w:after="0" w:afterAutospacing="0"/>
        <w:jc w:val="center"/>
        <w:rPr>
          <w:b/>
          <w:i/>
          <w:color w:val="0070C0"/>
          <w:sz w:val="32"/>
          <w:szCs w:val="32"/>
          <w:u w:val="single"/>
        </w:rPr>
      </w:pPr>
      <w:r>
        <w:rPr>
          <w:b/>
          <w:i/>
          <w:color w:val="0070C0"/>
          <w:sz w:val="32"/>
          <w:szCs w:val="32"/>
          <w:u w:val="single"/>
        </w:rPr>
        <w:t>Кто утверждает региональные программы</w:t>
      </w:r>
    </w:p>
    <w:p w:rsidR="00CE02E6" w:rsidRDefault="00CE02E6" w:rsidP="00376452">
      <w:pPr>
        <w:pStyle w:val="a3"/>
        <w:shd w:val="clear" w:color="auto" w:fill="FFFFFF"/>
        <w:spacing w:before="0" w:beforeAutospacing="0" w:after="0" w:afterAutospacing="0"/>
        <w:jc w:val="center"/>
        <w:rPr>
          <w:b/>
          <w:i/>
          <w:color w:val="0070C0"/>
          <w:sz w:val="32"/>
          <w:szCs w:val="32"/>
          <w:u w:val="single"/>
        </w:rPr>
      </w:pPr>
      <w:r>
        <w:rPr>
          <w:b/>
          <w:i/>
          <w:color w:val="0070C0"/>
          <w:sz w:val="32"/>
          <w:szCs w:val="32"/>
          <w:u w:val="single"/>
        </w:rPr>
        <w:t xml:space="preserve">капитального ремонта общего имущества </w:t>
      </w:r>
    </w:p>
    <w:p w:rsidR="00CE02E6" w:rsidRDefault="00CE02E6" w:rsidP="00376452">
      <w:pPr>
        <w:pStyle w:val="a3"/>
        <w:shd w:val="clear" w:color="auto" w:fill="FFFFFF"/>
        <w:spacing w:before="0" w:beforeAutospacing="0" w:after="0" w:afterAutospacing="0"/>
        <w:jc w:val="center"/>
        <w:rPr>
          <w:b/>
          <w:i/>
          <w:color w:val="0070C0"/>
          <w:sz w:val="32"/>
          <w:szCs w:val="32"/>
          <w:u w:val="single"/>
        </w:rPr>
      </w:pPr>
      <w:r>
        <w:rPr>
          <w:b/>
          <w:i/>
          <w:color w:val="0070C0"/>
          <w:sz w:val="32"/>
          <w:szCs w:val="32"/>
          <w:u w:val="single"/>
        </w:rPr>
        <w:t>в многоквартирных домах и для чего они нужны</w:t>
      </w:r>
      <w:r w:rsidRPr="003C1A0B">
        <w:rPr>
          <w:b/>
          <w:i/>
          <w:color w:val="0070C0"/>
          <w:sz w:val="32"/>
          <w:szCs w:val="32"/>
          <w:u w:val="single"/>
        </w:rPr>
        <w:t>?</w:t>
      </w:r>
    </w:p>
    <w:p w:rsidR="00376452" w:rsidRPr="00CE02E6" w:rsidRDefault="00376452" w:rsidP="00CE02E6">
      <w:pPr>
        <w:pStyle w:val="a3"/>
        <w:shd w:val="clear" w:color="auto" w:fill="FFFFFF"/>
        <w:spacing w:before="0" w:beforeAutospacing="0" w:after="0" w:afterAutospacing="0"/>
        <w:ind w:firstLine="708"/>
        <w:jc w:val="center"/>
        <w:rPr>
          <w:b/>
          <w:i/>
          <w:color w:val="0070C0"/>
          <w:sz w:val="32"/>
          <w:szCs w:val="32"/>
          <w:u w:val="single"/>
        </w:rPr>
      </w:pPr>
    </w:p>
    <w:p w:rsidR="0034532F" w:rsidRDefault="0034532F" w:rsidP="00376452">
      <w:pPr>
        <w:pStyle w:val="a3"/>
        <w:shd w:val="clear" w:color="auto" w:fill="FFFFFF"/>
        <w:spacing w:before="0" w:beforeAutospacing="0"/>
        <w:ind w:firstLine="708"/>
        <w:jc w:val="both"/>
        <w:rPr>
          <w:color w:val="000000"/>
          <w:sz w:val="28"/>
          <w:szCs w:val="28"/>
        </w:rPr>
      </w:pPr>
      <w:proofErr w:type="gramStart"/>
      <w:r w:rsidRPr="00CE02E6">
        <w:rPr>
          <w:color w:val="000000"/>
          <w:sz w:val="28"/>
          <w:szCs w:val="28"/>
        </w:rPr>
        <w:t>Региональные программы капитального ремонта общего имущества в многоквартирных домах утверждают высшие исполнительные органы государственной власти субъектов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контроля своевременности проведения капитального ремонта</w:t>
      </w:r>
      <w:proofErr w:type="gramEnd"/>
      <w:r w:rsidRPr="00CE02E6">
        <w:rPr>
          <w:color w:val="000000"/>
          <w:sz w:val="28"/>
          <w:szCs w:val="28"/>
        </w:rPr>
        <w:t xml:space="preserve"> общего имущества в многоквартирных домах собственниками помещений в таких домах, региональным оператором</w:t>
      </w:r>
      <w:proofErr w:type="gramStart"/>
      <w:r w:rsidRPr="00CE02E6">
        <w:rPr>
          <w:color w:val="000000"/>
          <w:sz w:val="28"/>
          <w:szCs w:val="28"/>
        </w:rPr>
        <w:t>.(</w:t>
      </w:r>
      <w:proofErr w:type="gramEnd"/>
      <w:r w:rsidRPr="00CE02E6">
        <w:rPr>
          <w:color w:val="000000"/>
          <w:sz w:val="28"/>
          <w:szCs w:val="28"/>
        </w:rPr>
        <w:t>часть 1 статьи 168 ЖК РФ).</w:t>
      </w:r>
    </w:p>
    <w:p w:rsidR="00376452" w:rsidRDefault="00376452" w:rsidP="00376452">
      <w:pPr>
        <w:pStyle w:val="a3"/>
        <w:shd w:val="clear" w:color="auto" w:fill="FFFFFF"/>
        <w:spacing w:before="0" w:beforeAutospacing="0" w:after="0" w:afterAutospacing="0"/>
        <w:jc w:val="center"/>
        <w:rPr>
          <w:b/>
          <w:i/>
          <w:color w:val="0070C0"/>
          <w:sz w:val="32"/>
          <w:szCs w:val="32"/>
          <w:u w:val="single"/>
        </w:rPr>
      </w:pPr>
      <w:r>
        <w:rPr>
          <w:b/>
          <w:i/>
          <w:color w:val="0070C0"/>
          <w:sz w:val="32"/>
          <w:szCs w:val="32"/>
          <w:u w:val="single"/>
        </w:rPr>
        <w:t xml:space="preserve">Какой объем многоквартирных домов должен быть </w:t>
      </w:r>
    </w:p>
    <w:p w:rsidR="00376452" w:rsidRDefault="00376452" w:rsidP="00376452">
      <w:pPr>
        <w:pStyle w:val="a3"/>
        <w:shd w:val="clear" w:color="auto" w:fill="FFFFFF"/>
        <w:spacing w:before="0" w:beforeAutospacing="0" w:after="0" w:afterAutospacing="0"/>
        <w:jc w:val="center"/>
        <w:rPr>
          <w:b/>
          <w:i/>
          <w:color w:val="0070C0"/>
          <w:sz w:val="32"/>
          <w:szCs w:val="32"/>
          <w:u w:val="single"/>
        </w:rPr>
      </w:pPr>
      <w:r>
        <w:rPr>
          <w:b/>
          <w:i/>
          <w:color w:val="0070C0"/>
          <w:sz w:val="32"/>
          <w:szCs w:val="32"/>
          <w:u w:val="single"/>
        </w:rPr>
        <w:t xml:space="preserve">включен на первый год реализации региональной </w:t>
      </w:r>
    </w:p>
    <w:p w:rsidR="00376452" w:rsidRDefault="00376452" w:rsidP="00376452">
      <w:pPr>
        <w:pStyle w:val="a3"/>
        <w:shd w:val="clear" w:color="auto" w:fill="FFFFFF"/>
        <w:spacing w:before="0" w:beforeAutospacing="0" w:after="0" w:afterAutospacing="0"/>
        <w:jc w:val="center"/>
        <w:rPr>
          <w:b/>
          <w:i/>
          <w:color w:val="0070C0"/>
          <w:sz w:val="32"/>
          <w:szCs w:val="32"/>
          <w:u w:val="single"/>
        </w:rPr>
      </w:pPr>
      <w:r>
        <w:rPr>
          <w:b/>
          <w:i/>
          <w:color w:val="0070C0"/>
          <w:sz w:val="32"/>
          <w:szCs w:val="32"/>
          <w:u w:val="single"/>
        </w:rPr>
        <w:t xml:space="preserve">программы капитального ремонта, принимая во внимание отсутствия еще достаточного количества средств </w:t>
      </w:r>
    </w:p>
    <w:p w:rsidR="00376452" w:rsidRDefault="00376452" w:rsidP="00376452">
      <w:pPr>
        <w:pStyle w:val="a3"/>
        <w:shd w:val="clear" w:color="auto" w:fill="FFFFFF"/>
        <w:spacing w:before="0" w:beforeAutospacing="0" w:after="0" w:afterAutospacing="0"/>
        <w:jc w:val="center"/>
        <w:rPr>
          <w:b/>
          <w:i/>
          <w:color w:val="0070C0"/>
          <w:sz w:val="32"/>
          <w:szCs w:val="32"/>
          <w:u w:val="single"/>
        </w:rPr>
      </w:pPr>
      <w:r>
        <w:rPr>
          <w:b/>
          <w:i/>
          <w:color w:val="0070C0"/>
          <w:sz w:val="32"/>
          <w:szCs w:val="32"/>
          <w:u w:val="single"/>
        </w:rPr>
        <w:t>за счет обязательных взносов на капитальный ремонт</w:t>
      </w:r>
      <w:r w:rsidRPr="003C1A0B">
        <w:rPr>
          <w:b/>
          <w:i/>
          <w:color w:val="0070C0"/>
          <w:sz w:val="32"/>
          <w:szCs w:val="32"/>
          <w:u w:val="single"/>
        </w:rPr>
        <w:t>?</w:t>
      </w:r>
    </w:p>
    <w:p w:rsidR="00376452" w:rsidRPr="00376452" w:rsidRDefault="00376452" w:rsidP="00376452">
      <w:pPr>
        <w:pStyle w:val="a3"/>
        <w:shd w:val="clear" w:color="auto" w:fill="FFFFFF"/>
        <w:spacing w:before="0" w:beforeAutospacing="0" w:after="0" w:afterAutospacing="0"/>
        <w:jc w:val="center"/>
        <w:rPr>
          <w:b/>
          <w:i/>
          <w:color w:val="0070C0"/>
          <w:sz w:val="32"/>
          <w:szCs w:val="32"/>
          <w:u w:val="single"/>
        </w:rPr>
      </w:pPr>
    </w:p>
    <w:p w:rsidR="0034532F" w:rsidRDefault="0034532F" w:rsidP="00376452">
      <w:pPr>
        <w:pStyle w:val="a3"/>
        <w:shd w:val="clear" w:color="auto" w:fill="FFFFFF"/>
        <w:spacing w:before="0" w:beforeAutospacing="0"/>
        <w:ind w:firstLine="708"/>
        <w:jc w:val="both"/>
        <w:rPr>
          <w:color w:val="000000"/>
          <w:sz w:val="28"/>
          <w:szCs w:val="28"/>
        </w:rPr>
      </w:pPr>
      <w:r w:rsidRPr="00CE02E6">
        <w:rPr>
          <w:color w:val="000000"/>
          <w:sz w:val="28"/>
          <w:szCs w:val="28"/>
        </w:rPr>
        <w:t>При формировании программы капитального ремонта следует исходить не только из потребности в проведении ремонта, но и из финансовых возможностей. В первый год реализации региональной программы следует включить столько многоквартирных домов, в скольких будет возможно провести капитальный ремонт.</w:t>
      </w:r>
    </w:p>
    <w:p w:rsidR="003D541C" w:rsidRPr="00CE02E6" w:rsidRDefault="003D541C" w:rsidP="003D541C">
      <w:pPr>
        <w:pStyle w:val="a3"/>
        <w:shd w:val="clear" w:color="auto" w:fill="FFFFFF"/>
        <w:spacing w:before="0" w:beforeAutospacing="0"/>
        <w:jc w:val="center"/>
        <w:rPr>
          <w:color w:val="000000"/>
          <w:sz w:val="28"/>
          <w:szCs w:val="28"/>
        </w:rPr>
      </w:pPr>
      <w:r>
        <w:rPr>
          <w:b/>
          <w:i/>
          <w:color w:val="0070C0"/>
          <w:sz w:val="32"/>
          <w:szCs w:val="32"/>
          <w:u w:val="single"/>
        </w:rPr>
        <w:t xml:space="preserve">Кто должен </w:t>
      </w:r>
      <w:proofErr w:type="spellStart"/>
      <w:r>
        <w:rPr>
          <w:b/>
          <w:i/>
          <w:color w:val="0070C0"/>
          <w:sz w:val="32"/>
          <w:szCs w:val="32"/>
          <w:u w:val="single"/>
        </w:rPr>
        <w:t>регпрограмму</w:t>
      </w:r>
      <w:proofErr w:type="spellEnd"/>
      <w:r>
        <w:rPr>
          <w:b/>
          <w:i/>
          <w:color w:val="0070C0"/>
          <w:sz w:val="32"/>
          <w:szCs w:val="32"/>
          <w:u w:val="single"/>
        </w:rPr>
        <w:t xml:space="preserve"> в ГИС ЖКХ</w:t>
      </w:r>
      <w:r w:rsidRPr="003C1A0B">
        <w:rPr>
          <w:b/>
          <w:i/>
          <w:color w:val="0070C0"/>
          <w:sz w:val="32"/>
          <w:szCs w:val="32"/>
          <w:u w:val="single"/>
        </w:rPr>
        <w:t>?</w:t>
      </w:r>
    </w:p>
    <w:p w:rsidR="0034532F" w:rsidRPr="00CE02E6" w:rsidRDefault="0034532F" w:rsidP="003D541C">
      <w:pPr>
        <w:pStyle w:val="a3"/>
        <w:shd w:val="clear" w:color="auto" w:fill="FFFFFF"/>
        <w:spacing w:before="0" w:beforeAutospacing="0" w:after="0" w:afterAutospacing="0"/>
        <w:ind w:firstLine="708"/>
        <w:jc w:val="both"/>
        <w:rPr>
          <w:color w:val="000000"/>
          <w:sz w:val="28"/>
          <w:szCs w:val="28"/>
        </w:rPr>
      </w:pPr>
      <w:r w:rsidRPr="00CE02E6">
        <w:rPr>
          <w:color w:val="000000"/>
          <w:sz w:val="28"/>
          <w:szCs w:val="28"/>
        </w:rPr>
        <w:t>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(часть 1 статьи 168 ЖК РФ).</w:t>
      </w:r>
    </w:p>
    <w:p w:rsidR="0034532F" w:rsidRDefault="0034532F" w:rsidP="003D541C">
      <w:pPr>
        <w:pStyle w:val="a3"/>
        <w:shd w:val="clear" w:color="auto" w:fill="FFFFFF"/>
        <w:spacing w:before="0" w:beforeAutospacing="0" w:after="0" w:afterAutospacing="0"/>
        <w:ind w:firstLine="708"/>
        <w:jc w:val="both"/>
        <w:rPr>
          <w:color w:val="000000"/>
          <w:sz w:val="28"/>
          <w:szCs w:val="28"/>
        </w:rPr>
      </w:pPr>
      <w:proofErr w:type="gramStart"/>
      <w:r w:rsidRPr="00CE02E6">
        <w:rPr>
          <w:color w:val="000000"/>
          <w:sz w:val="28"/>
          <w:szCs w:val="28"/>
        </w:rPr>
        <w:t>В соответствии с частью 8 статьи 168 ЖК РФ региональная программа капитального ремонта и краткосрочные планы реализации региональной программы капитального ремонта подлежат размещению в ГИС ЖКХ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w:t>
      </w:r>
      <w:proofErr w:type="gramEnd"/>
      <w:r w:rsidRPr="00CE02E6">
        <w:rPr>
          <w:color w:val="000000"/>
          <w:sz w:val="28"/>
          <w:szCs w:val="28"/>
        </w:rPr>
        <w:t xml:space="preserve"> политики и нормативно-правовому регулированию в сфере информационных технологий, совместно с </w:t>
      </w:r>
      <w:r w:rsidRPr="00CE02E6">
        <w:rPr>
          <w:color w:val="000000"/>
          <w:sz w:val="28"/>
          <w:szCs w:val="28"/>
        </w:rP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D541C" w:rsidRDefault="003D541C" w:rsidP="003D541C">
      <w:pPr>
        <w:pStyle w:val="a3"/>
        <w:shd w:val="clear" w:color="auto" w:fill="FFFFFF"/>
        <w:spacing w:before="0" w:beforeAutospacing="0" w:after="0" w:afterAutospacing="0"/>
        <w:ind w:firstLine="708"/>
        <w:jc w:val="both"/>
        <w:rPr>
          <w:color w:val="000000"/>
          <w:sz w:val="28"/>
          <w:szCs w:val="28"/>
        </w:rPr>
      </w:pPr>
    </w:p>
    <w:p w:rsidR="003D541C" w:rsidRDefault="003D541C" w:rsidP="003D541C">
      <w:pPr>
        <w:pStyle w:val="a3"/>
        <w:shd w:val="clear" w:color="auto" w:fill="FFFFFF"/>
        <w:spacing w:before="0" w:beforeAutospacing="0" w:after="0" w:afterAutospacing="0"/>
        <w:jc w:val="center"/>
        <w:rPr>
          <w:b/>
          <w:i/>
          <w:color w:val="0070C0"/>
          <w:sz w:val="32"/>
          <w:szCs w:val="32"/>
          <w:u w:val="single"/>
        </w:rPr>
      </w:pPr>
      <w:r>
        <w:rPr>
          <w:b/>
          <w:i/>
          <w:color w:val="0070C0"/>
          <w:sz w:val="32"/>
          <w:szCs w:val="32"/>
          <w:u w:val="single"/>
        </w:rPr>
        <w:t xml:space="preserve">Должна ли региональная программа содержать </w:t>
      </w:r>
    </w:p>
    <w:p w:rsidR="003D541C" w:rsidRDefault="003D541C" w:rsidP="003D541C">
      <w:pPr>
        <w:pStyle w:val="a3"/>
        <w:shd w:val="clear" w:color="auto" w:fill="FFFFFF"/>
        <w:spacing w:before="0" w:beforeAutospacing="0" w:after="0" w:afterAutospacing="0"/>
        <w:jc w:val="center"/>
        <w:rPr>
          <w:b/>
          <w:i/>
          <w:color w:val="0070C0"/>
          <w:sz w:val="32"/>
          <w:szCs w:val="32"/>
          <w:u w:val="single"/>
        </w:rPr>
      </w:pPr>
      <w:r>
        <w:rPr>
          <w:b/>
          <w:i/>
          <w:color w:val="0070C0"/>
          <w:sz w:val="32"/>
          <w:szCs w:val="32"/>
          <w:u w:val="single"/>
        </w:rPr>
        <w:t xml:space="preserve">сроки окончания по конкретным видам работ </w:t>
      </w:r>
    </w:p>
    <w:p w:rsidR="003D541C" w:rsidRDefault="003D541C" w:rsidP="003D541C">
      <w:pPr>
        <w:pStyle w:val="a3"/>
        <w:shd w:val="clear" w:color="auto" w:fill="FFFFFF"/>
        <w:spacing w:before="0" w:beforeAutospacing="0" w:after="0" w:afterAutospacing="0"/>
        <w:jc w:val="center"/>
        <w:rPr>
          <w:b/>
          <w:i/>
          <w:color w:val="0070C0"/>
          <w:sz w:val="32"/>
          <w:szCs w:val="32"/>
          <w:u w:val="single"/>
        </w:rPr>
      </w:pPr>
      <w:r>
        <w:rPr>
          <w:b/>
          <w:i/>
          <w:color w:val="0070C0"/>
          <w:sz w:val="32"/>
          <w:szCs w:val="32"/>
          <w:u w:val="single"/>
        </w:rPr>
        <w:t>и</w:t>
      </w:r>
      <w:r w:rsidRPr="003D541C">
        <w:rPr>
          <w:i/>
          <w:color w:val="0070C0"/>
          <w:sz w:val="32"/>
          <w:szCs w:val="32"/>
          <w:u w:val="single"/>
        </w:rPr>
        <w:t>/</w:t>
      </w:r>
      <w:r>
        <w:rPr>
          <w:b/>
          <w:i/>
          <w:color w:val="0070C0"/>
          <w:sz w:val="32"/>
          <w:szCs w:val="32"/>
          <w:u w:val="single"/>
        </w:rPr>
        <w:t>или услуг в рамках капитального ремонта в МКД</w:t>
      </w:r>
      <w:r w:rsidRPr="003C1A0B">
        <w:rPr>
          <w:b/>
          <w:i/>
          <w:color w:val="0070C0"/>
          <w:sz w:val="32"/>
          <w:szCs w:val="32"/>
          <w:u w:val="single"/>
        </w:rPr>
        <w:t>?</w:t>
      </w:r>
    </w:p>
    <w:p w:rsidR="003D541C" w:rsidRPr="003D541C" w:rsidRDefault="003D541C" w:rsidP="003D541C">
      <w:pPr>
        <w:pStyle w:val="a3"/>
        <w:shd w:val="clear" w:color="auto" w:fill="FFFFFF"/>
        <w:spacing w:before="0" w:beforeAutospacing="0" w:after="0" w:afterAutospacing="0"/>
        <w:jc w:val="center"/>
        <w:rPr>
          <w:b/>
          <w:i/>
          <w:color w:val="0070C0"/>
          <w:sz w:val="32"/>
          <w:szCs w:val="32"/>
          <w:u w:val="single"/>
        </w:rPr>
      </w:pPr>
    </w:p>
    <w:p w:rsidR="0034532F" w:rsidRPr="00CE02E6" w:rsidRDefault="0034532F" w:rsidP="003D541C">
      <w:pPr>
        <w:pStyle w:val="a3"/>
        <w:shd w:val="clear" w:color="auto" w:fill="FFFFFF"/>
        <w:spacing w:before="0" w:beforeAutospacing="0" w:after="0" w:afterAutospacing="0"/>
        <w:ind w:firstLine="708"/>
        <w:jc w:val="both"/>
        <w:rPr>
          <w:color w:val="000000"/>
          <w:sz w:val="28"/>
          <w:szCs w:val="28"/>
        </w:rPr>
      </w:pPr>
      <w:r w:rsidRPr="00CE02E6">
        <w:rPr>
          <w:color w:val="000000"/>
          <w:sz w:val="28"/>
          <w:szCs w:val="28"/>
        </w:rPr>
        <w:t>Собственникам помещений в многоквартирных домах, в которых начинаются работы в рамках капитального ремонта, интересны не только сроки начала, но и сроки окончания таких работ, т.к. это может быть связано с определенными неудобствами.</w:t>
      </w:r>
    </w:p>
    <w:p w:rsidR="0034532F" w:rsidRPr="00CE02E6" w:rsidRDefault="0034532F" w:rsidP="003D541C">
      <w:pPr>
        <w:pStyle w:val="a3"/>
        <w:shd w:val="clear" w:color="auto" w:fill="FFFFFF"/>
        <w:spacing w:before="0" w:beforeAutospacing="0" w:after="0" w:afterAutospacing="0"/>
        <w:ind w:firstLine="708"/>
        <w:jc w:val="both"/>
        <w:rPr>
          <w:color w:val="000000"/>
          <w:sz w:val="28"/>
          <w:szCs w:val="28"/>
        </w:rPr>
      </w:pPr>
      <w:r w:rsidRPr="00CE02E6">
        <w:rPr>
          <w:color w:val="000000"/>
          <w:sz w:val="28"/>
          <w:szCs w:val="28"/>
        </w:rPr>
        <w:t>Региональной программой капитального ремонта общего имущества в МКД определяются </w:t>
      </w:r>
      <w:r w:rsidRPr="00CE02E6">
        <w:rPr>
          <w:rStyle w:val="ab"/>
          <w:color w:val="000000"/>
          <w:sz w:val="28"/>
          <w:szCs w:val="28"/>
        </w:rPr>
        <w:t>предельные сроки</w:t>
      </w:r>
      <w:r w:rsidRPr="00CE02E6">
        <w:rPr>
          <w:color w:val="000000"/>
          <w:sz w:val="28"/>
          <w:szCs w:val="28"/>
        </w:rPr>
        <w:t> проведения собственниками помещений в таких домах и (или) региональным оператором капитального ремонта МКД.</w:t>
      </w:r>
    </w:p>
    <w:p w:rsidR="0034532F" w:rsidRPr="00CE02E6" w:rsidRDefault="0034532F" w:rsidP="003D541C">
      <w:pPr>
        <w:pStyle w:val="a3"/>
        <w:shd w:val="clear" w:color="auto" w:fill="FFFFFF"/>
        <w:spacing w:before="0" w:beforeAutospacing="0" w:after="0" w:afterAutospacing="0"/>
        <w:ind w:firstLine="708"/>
        <w:jc w:val="both"/>
        <w:rPr>
          <w:color w:val="000000"/>
          <w:sz w:val="28"/>
          <w:szCs w:val="28"/>
        </w:rPr>
      </w:pPr>
      <w:r w:rsidRPr="00CE02E6">
        <w:rPr>
          <w:color w:val="000000"/>
          <w:sz w:val="28"/>
          <w:szCs w:val="28"/>
        </w:rPr>
        <w:t xml:space="preserve">В соответствии с </w:t>
      </w:r>
      <w:proofErr w:type="gramStart"/>
      <w:r w:rsidRPr="00CE02E6">
        <w:rPr>
          <w:color w:val="000000"/>
          <w:sz w:val="28"/>
          <w:szCs w:val="28"/>
        </w:rPr>
        <w:t>ч</w:t>
      </w:r>
      <w:proofErr w:type="gramEnd"/>
      <w:r w:rsidRPr="00CE02E6">
        <w:rPr>
          <w:color w:val="000000"/>
          <w:sz w:val="28"/>
          <w:szCs w:val="28"/>
        </w:rPr>
        <w:t>. 2 ст. 168 ЖК РФ региональная программа капитального ремонта содержит плановый период проведения капитального ремонта общего имущества в МКД.</w:t>
      </w:r>
    </w:p>
    <w:p w:rsidR="0034532F" w:rsidRPr="00CE02E6" w:rsidRDefault="0034532F" w:rsidP="003D541C">
      <w:pPr>
        <w:pStyle w:val="a3"/>
        <w:shd w:val="clear" w:color="auto" w:fill="FFFFFF"/>
        <w:spacing w:before="0" w:beforeAutospacing="0" w:after="0" w:afterAutospacing="0"/>
        <w:ind w:firstLine="708"/>
        <w:jc w:val="both"/>
        <w:rPr>
          <w:color w:val="000000"/>
          <w:sz w:val="28"/>
          <w:szCs w:val="28"/>
        </w:rPr>
      </w:pPr>
      <w:r w:rsidRPr="00CE02E6">
        <w:rPr>
          <w:color w:val="000000"/>
          <w:sz w:val="28"/>
          <w:szCs w:val="28"/>
        </w:rPr>
        <w:t xml:space="preserve">В </w:t>
      </w:r>
      <w:proofErr w:type="gramStart"/>
      <w:r w:rsidRPr="00CE02E6">
        <w:rPr>
          <w:color w:val="000000"/>
          <w:sz w:val="28"/>
          <w:szCs w:val="28"/>
        </w:rPr>
        <w:t>ч</w:t>
      </w:r>
      <w:proofErr w:type="gramEnd"/>
      <w:r w:rsidRPr="00CE02E6">
        <w:rPr>
          <w:color w:val="000000"/>
          <w:sz w:val="28"/>
          <w:szCs w:val="28"/>
        </w:rPr>
        <w:t>. 6 ст. 168 ЖК РФ указано, что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ЖК РФ.</w:t>
      </w:r>
    </w:p>
    <w:p w:rsidR="0034532F" w:rsidRPr="00CE02E6" w:rsidRDefault="0034532F" w:rsidP="003D541C">
      <w:pPr>
        <w:pStyle w:val="a3"/>
        <w:shd w:val="clear" w:color="auto" w:fill="FFFFFF"/>
        <w:spacing w:before="0" w:beforeAutospacing="0" w:after="0" w:afterAutospacing="0"/>
        <w:ind w:firstLine="708"/>
        <w:jc w:val="both"/>
        <w:rPr>
          <w:color w:val="000000"/>
          <w:sz w:val="28"/>
          <w:szCs w:val="28"/>
        </w:rPr>
      </w:pPr>
      <w:proofErr w:type="gramStart"/>
      <w:r w:rsidRPr="00CE02E6">
        <w:rPr>
          <w:color w:val="000000"/>
          <w:sz w:val="28"/>
          <w:szCs w:val="28"/>
        </w:rPr>
        <w:t>В целях реализации региональной программы капитального ремонта, конкретизации сроков проведения капитального ремонта общего имущества в МКД, органы местного самоуправления согласно ч. 7 ст. 168 ЖК РФ обязаны утверждать краткосрочные (сроком до трех лет) планы реализации региональной программы капитального ремонта в порядке, установленном нормативным правовым актом субъекта Российской Федерации (если это предусмотрено нормативным правовым актом субъекта Российской Федерации).</w:t>
      </w:r>
      <w:proofErr w:type="gramEnd"/>
    </w:p>
    <w:p w:rsidR="00E82EBF" w:rsidRPr="00104E0E" w:rsidRDefault="00E82EBF" w:rsidP="003D541C">
      <w:pPr>
        <w:shd w:val="clear" w:color="auto" w:fill="FAFAFA"/>
        <w:spacing w:after="0" w:line="240" w:lineRule="auto"/>
        <w:jc w:val="center"/>
        <w:rPr>
          <w:rFonts w:ascii="Times New Roman" w:eastAsia="Times New Roman" w:hAnsi="Times New Roman" w:cs="Times New Roman"/>
          <w:sz w:val="28"/>
          <w:szCs w:val="28"/>
          <w:lang w:eastAsia="ru-RU"/>
        </w:rPr>
      </w:pPr>
    </w:p>
    <w:sectPr w:rsidR="00E82EBF" w:rsidRPr="00104E0E" w:rsidSect="00376452">
      <w:pgSz w:w="11906" w:h="16838"/>
      <w:pgMar w:top="1134" w:right="707"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CC"/>
    <w:family w:val="script"/>
    <w:pitch w:val="variable"/>
    <w:sig w:usb0="00000287" w:usb1="000000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40A69"/>
    <w:multiLevelType w:val="multilevel"/>
    <w:tmpl w:val="0FA0C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15095C"/>
    <w:multiLevelType w:val="multilevel"/>
    <w:tmpl w:val="9EAE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7116B5"/>
    <w:multiLevelType w:val="multilevel"/>
    <w:tmpl w:val="9066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9828E6"/>
    <w:multiLevelType w:val="hybridMultilevel"/>
    <w:tmpl w:val="852C49D8"/>
    <w:lvl w:ilvl="0" w:tplc="38DE18AC">
      <w:start w:val="1"/>
      <w:numFmt w:val="decimal"/>
      <w:lvlText w:val="%1."/>
      <w:lvlJc w:val="left"/>
      <w:pPr>
        <w:ind w:left="660" w:hanging="360"/>
      </w:pPr>
      <w:rPr>
        <w:rFonts w:ascii="Times New Roman" w:eastAsia="Times New Roman" w:hAnsi="Times New Roman" w:cs="Times New Roman"/>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1770"/>
    <w:rsid w:val="00015398"/>
    <w:rsid w:val="000341A7"/>
    <w:rsid w:val="000713FF"/>
    <w:rsid w:val="00073CC1"/>
    <w:rsid w:val="00080F43"/>
    <w:rsid w:val="00092FBE"/>
    <w:rsid w:val="000951C9"/>
    <w:rsid w:val="000D7114"/>
    <w:rsid w:val="00104E0E"/>
    <w:rsid w:val="00107B38"/>
    <w:rsid w:val="001469A6"/>
    <w:rsid w:val="001C4E84"/>
    <w:rsid w:val="001C6354"/>
    <w:rsid w:val="001F09B8"/>
    <w:rsid w:val="00232552"/>
    <w:rsid w:val="00232B09"/>
    <w:rsid w:val="00234B51"/>
    <w:rsid w:val="002738D1"/>
    <w:rsid w:val="002904A3"/>
    <w:rsid w:val="002A7FD1"/>
    <w:rsid w:val="002B1770"/>
    <w:rsid w:val="002E5249"/>
    <w:rsid w:val="00306931"/>
    <w:rsid w:val="0034532F"/>
    <w:rsid w:val="00360800"/>
    <w:rsid w:val="00376452"/>
    <w:rsid w:val="00390BBD"/>
    <w:rsid w:val="003C1A0B"/>
    <w:rsid w:val="003D541C"/>
    <w:rsid w:val="003E79D8"/>
    <w:rsid w:val="003F7211"/>
    <w:rsid w:val="0040243E"/>
    <w:rsid w:val="004041FB"/>
    <w:rsid w:val="00464FB3"/>
    <w:rsid w:val="00470602"/>
    <w:rsid w:val="004B309A"/>
    <w:rsid w:val="005054EC"/>
    <w:rsid w:val="00512F68"/>
    <w:rsid w:val="00517040"/>
    <w:rsid w:val="00521FC5"/>
    <w:rsid w:val="00536013"/>
    <w:rsid w:val="0054320E"/>
    <w:rsid w:val="0055068B"/>
    <w:rsid w:val="005D6455"/>
    <w:rsid w:val="005F00C3"/>
    <w:rsid w:val="005F37AA"/>
    <w:rsid w:val="006277A3"/>
    <w:rsid w:val="006457EC"/>
    <w:rsid w:val="00652813"/>
    <w:rsid w:val="00665019"/>
    <w:rsid w:val="006A548A"/>
    <w:rsid w:val="006E15D4"/>
    <w:rsid w:val="006E673A"/>
    <w:rsid w:val="00733270"/>
    <w:rsid w:val="007954D5"/>
    <w:rsid w:val="0079562A"/>
    <w:rsid w:val="007A7857"/>
    <w:rsid w:val="007B03EC"/>
    <w:rsid w:val="007D1791"/>
    <w:rsid w:val="007F1E6F"/>
    <w:rsid w:val="008157E9"/>
    <w:rsid w:val="00856BFD"/>
    <w:rsid w:val="00862442"/>
    <w:rsid w:val="00875332"/>
    <w:rsid w:val="00897824"/>
    <w:rsid w:val="008B09E5"/>
    <w:rsid w:val="008D372C"/>
    <w:rsid w:val="00953560"/>
    <w:rsid w:val="00A37B65"/>
    <w:rsid w:val="00A71FAC"/>
    <w:rsid w:val="00A81314"/>
    <w:rsid w:val="00A948A1"/>
    <w:rsid w:val="00AD3854"/>
    <w:rsid w:val="00AF7A97"/>
    <w:rsid w:val="00B109A5"/>
    <w:rsid w:val="00B3094E"/>
    <w:rsid w:val="00B401F4"/>
    <w:rsid w:val="00BE0AAD"/>
    <w:rsid w:val="00BE6560"/>
    <w:rsid w:val="00C034E9"/>
    <w:rsid w:val="00C23CE9"/>
    <w:rsid w:val="00C42EAD"/>
    <w:rsid w:val="00C45B49"/>
    <w:rsid w:val="00C9024E"/>
    <w:rsid w:val="00CA002E"/>
    <w:rsid w:val="00CD73AA"/>
    <w:rsid w:val="00CE02E6"/>
    <w:rsid w:val="00CF6505"/>
    <w:rsid w:val="00D17FCC"/>
    <w:rsid w:val="00D21A3C"/>
    <w:rsid w:val="00D55837"/>
    <w:rsid w:val="00D62B18"/>
    <w:rsid w:val="00DF0DB5"/>
    <w:rsid w:val="00E071D1"/>
    <w:rsid w:val="00E10910"/>
    <w:rsid w:val="00E13D20"/>
    <w:rsid w:val="00E31003"/>
    <w:rsid w:val="00E4654D"/>
    <w:rsid w:val="00E50293"/>
    <w:rsid w:val="00E82EBF"/>
    <w:rsid w:val="00EE4498"/>
    <w:rsid w:val="00EE70A1"/>
    <w:rsid w:val="00EF7B94"/>
    <w:rsid w:val="00F74409"/>
    <w:rsid w:val="00F77005"/>
    <w:rsid w:val="00FD7BC0"/>
    <w:rsid w:val="00FE56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D20"/>
  </w:style>
  <w:style w:type="paragraph" w:styleId="1">
    <w:name w:val="heading 1"/>
    <w:basedOn w:val="a"/>
    <w:link w:val="10"/>
    <w:uiPriority w:val="9"/>
    <w:qFormat/>
    <w:rsid w:val="000153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5398"/>
    <w:rPr>
      <w:rFonts w:ascii="Times New Roman" w:eastAsia="Times New Roman" w:hAnsi="Times New Roman" w:cs="Times New Roman"/>
      <w:b/>
      <w:bCs/>
      <w:kern w:val="36"/>
      <w:sz w:val="48"/>
      <w:szCs w:val="48"/>
      <w:lang w:eastAsia="ru-RU"/>
    </w:rPr>
  </w:style>
  <w:style w:type="character" w:customStyle="1" w:styleId="t-postheadericon">
    <w:name w:val="t-postheadericon"/>
    <w:basedOn w:val="a0"/>
    <w:rsid w:val="00015398"/>
  </w:style>
  <w:style w:type="paragraph" w:styleId="a3">
    <w:name w:val="Normal (Web)"/>
    <w:basedOn w:val="a"/>
    <w:uiPriority w:val="99"/>
    <w:unhideWhenUsed/>
    <w:rsid w:val="00015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153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5398"/>
    <w:rPr>
      <w:rFonts w:ascii="Tahoma" w:hAnsi="Tahoma" w:cs="Tahoma"/>
      <w:sz w:val="16"/>
      <w:szCs w:val="16"/>
    </w:rPr>
  </w:style>
  <w:style w:type="paragraph" w:styleId="a6">
    <w:name w:val="List Paragraph"/>
    <w:basedOn w:val="a"/>
    <w:uiPriority w:val="34"/>
    <w:qFormat/>
    <w:rsid w:val="00360800"/>
    <w:pPr>
      <w:ind w:left="720"/>
      <w:contextualSpacing/>
    </w:pPr>
  </w:style>
  <w:style w:type="character" w:styleId="a7">
    <w:name w:val="Strong"/>
    <w:basedOn w:val="a0"/>
    <w:uiPriority w:val="22"/>
    <w:qFormat/>
    <w:rsid w:val="005F00C3"/>
    <w:rPr>
      <w:b/>
      <w:bCs/>
    </w:rPr>
  </w:style>
  <w:style w:type="character" w:styleId="a8">
    <w:name w:val="page number"/>
    <w:rsid w:val="00C23CE9"/>
  </w:style>
  <w:style w:type="paragraph" w:customStyle="1" w:styleId="11">
    <w:name w:val="Основной текст1"/>
    <w:rsid w:val="00C23CE9"/>
    <w:pPr>
      <w:widowControl w:val="0"/>
      <w:pBdr>
        <w:top w:val="nil"/>
        <w:left w:val="nil"/>
        <w:bottom w:val="nil"/>
        <w:right w:val="nil"/>
        <w:between w:val="nil"/>
        <w:bar w:val="nil"/>
      </w:pBdr>
      <w:shd w:val="clear" w:color="auto" w:fill="FFFFFF"/>
      <w:spacing w:before="240" w:after="0" w:line="320" w:lineRule="exact"/>
      <w:jc w:val="both"/>
    </w:pPr>
    <w:rPr>
      <w:rFonts w:ascii="Times New Roman" w:eastAsia="Arial Unicode MS" w:hAnsi="Times New Roman" w:cs="Arial Unicode MS"/>
      <w:color w:val="000000"/>
      <w:spacing w:val="7"/>
      <w:sz w:val="20"/>
      <w:szCs w:val="20"/>
      <w:u w:color="000000"/>
      <w:bdr w:val="nil"/>
      <w:lang w:eastAsia="ru-RU"/>
    </w:rPr>
  </w:style>
  <w:style w:type="character" w:customStyle="1" w:styleId="Hyperlink0">
    <w:name w:val="Hyperlink.0"/>
    <w:rsid w:val="00C23CE9"/>
    <w:rPr>
      <w:color w:val="0000FF"/>
      <w:sz w:val="27"/>
      <w:szCs w:val="27"/>
      <w:u w:val="single" w:color="0000FF"/>
      <w:lang w:val="ru-RU"/>
    </w:rPr>
  </w:style>
  <w:style w:type="paragraph" w:styleId="a9">
    <w:name w:val="No Spacing"/>
    <w:uiPriority w:val="1"/>
    <w:qFormat/>
    <w:rsid w:val="00897824"/>
    <w:pPr>
      <w:spacing w:after="0" w:line="240" w:lineRule="auto"/>
    </w:pPr>
    <w:rPr>
      <w:lang w:eastAsia="ru-RU"/>
    </w:rPr>
  </w:style>
  <w:style w:type="character" w:styleId="aa">
    <w:name w:val="Hyperlink"/>
    <w:basedOn w:val="a0"/>
    <w:uiPriority w:val="99"/>
    <w:unhideWhenUsed/>
    <w:rsid w:val="00232B09"/>
    <w:rPr>
      <w:color w:val="0000FF" w:themeColor="hyperlink"/>
      <w:u w:val="single"/>
    </w:rPr>
  </w:style>
  <w:style w:type="character" w:customStyle="1" w:styleId="closefaq">
    <w:name w:val="close_faq"/>
    <w:basedOn w:val="a0"/>
    <w:rsid w:val="001F09B8"/>
  </w:style>
  <w:style w:type="character" w:styleId="ab">
    <w:name w:val="Emphasis"/>
    <w:basedOn w:val="a0"/>
    <w:uiPriority w:val="20"/>
    <w:qFormat/>
    <w:rsid w:val="0034532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53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5398"/>
    <w:rPr>
      <w:rFonts w:ascii="Times New Roman" w:eastAsia="Times New Roman" w:hAnsi="Times New Roman" w:cs="Times New Roman"/>
      <w:b/>
      <w:bCs/>
      <w:kern w:val="36"/>
      <w:sz w:val="48"/>
      <w:szCs w:val="48"/>
      <w:lang w:eastAsia="ru-RU"/>
    </w:rPr>
  </w:style>
  <w:style w:type="character" w:customStyle="1" w:styleId="t-postheadericon">
    <w:name w:val="t-postheadericon"/>
    <w:basedOn w:val="a0"/>
    <w:rsid w:val="00015398"/>
  </w:style>
  <w:style w:type="paragraph" w:styleId="a3">
    <w:name w:val="Normal (Web)"/>
    <w:basedOn w:val="a"/>
    <w:uiPriority w:val="99"/>
    <w:semiHidden/>
    <w:unhideWhenUsed/>
    <w:rsid w:val="00015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153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53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5316595">
      <w:bodyDiv w:val="1"/>
      <w:marLeft w:val="0"/>
      <w:marRight w:val="0"/>
      <w:marTop w:val="0"/>
      <w:marBottom w:val="0"/>
      <w:divBdr>
        <w:top w:val="none" w:sz="0" w:space="0" w:color="auto"/>
        <w:left w:val="none" w:sz="0" w:space="0" w:color="auto"/>
        <w:bottom w:val="none" w:sz="0" w:space="0" w:color="auto"/>
        <w:right w:val="none" w:sz="0" w:space="0" w:color="auto"/>
      </w:divBdr>
      <w:divsChild>
        <w:div w:id="1150973958">
          <w:marLeft w:val="0"/>
          <w:marRight w:val="0"/>
          <w:marTop w:val="90"/>
          <w:marBottom w:val="0"/>
          <w:divBdr>
            <w:top w:val="none" w:sz="0" w:space="0" w:color="auto"/>
            <w:left w:val="none" w:sz="0" w:space="0" w:color="auto"/>
            <w:bottom w:val="none" w:sz="0" w:space="0" w:color="auto"/>
            <w:right w:val="none" w:sz="0" w:space="0" w:color="auto"/>
          </w:divBdr>
        </w:div>
        <w:div w:id="461535129">
          <w:marLeft w:val="0"/>
          <w:marRight w:val="0"/>
          <w:marTop w:val="90"/>
          <w:marBottom w:val="0"/>
          <w:divBdr>
            <w:top w:val="none" w:sz="0" w:space="0" w:color="auto"/>
            <w:left w:val="none" w:sz="0" w:space="0" w:color="auto"/>
            <w:bottom w:val="none" w:sz="0" w:space="0" w:color="auto"/>
            <w:right w:val="none" w:sz="0" w:space="0" w:color="auto"/>
          </w:divBdr>
        </w:div>
        <w:div w:id="1236935408">
          <w:marLeft w:val="0"/>
          <w:marRight w:val="0"/>
          <w:marTop w:val="90"/>
          <w:marBottom w:val="0"/>
          <w:divBdr>
            <w:top w:val="none" w:sz="0" w:space="0" w:color="auto"/>
            <w:left w:val="none" w:sz="0" w:space="0" w:color="auto"/>
            <w:bottom w:val="none" w:sz="0" w:space="0" w:color="auto"/>
            <w:right w:val="none" w:sz="0" w:space="0" w:color="auto"/>
          </w:divBdr>
        </w:div>
        <w:div w:id="1556433259">
          <w:marLeft w:val="0"/>
          <w:marRight w:val="0"/>
          <w:marTop w:val="90"/>
          <w:marBottom w:val="0"/>
          <w:divBdr>
            <w:top w:val="none" w:sz="0" w:space="0" w:color="auto"/>
            <w:left w:val="none" w:sz="0" w:space="0" w:color="auto"/>
            <w:bottom w:val="none" w:sz="0" w:space="0" w:color="auto"/>
            <w:right w:val="none" w:sz="0" w:space="0" w:color="auto"/>
          </w:divBdr>
        </w:div>
        <w:div w:id="972170847">
          <w:marLeft w:val="0"/>
          <w:marRight w:val="0"/>
          <w:marTop w:val="90"/>
          <w:marBottom w:val="0"/>
          <w:divBdr>
            <w:top w:val="none" w:sz="0" w:space="0" w:color="auto"/>
            <w:left w:val="none" w:sz="0" w:space="0" w:color="auto"/>
            <w:bottom w:val="none" w:sz="0" w:space="0" w:color="auto"/>
            <w:right w:val="none" w:sz="0" w:space="0" w:color="auto"/>
          </w:divBdr>
        </w:div>
      </w:divsChild>
    </w:div>
    <w:div w:id="1064377606">
      <w:bodyDiv w:val="1"/>
      <w:marLeft w:val="0"/>
      <w:marRight w:val="0"/>
      <w:marTop w:val="0"/>
      <w:marBottom w:val="0"/>
      <w:divBdr>
        <w:top w:val="none" w:sz="0" w:space="0" w:color="auto"/>
        <w:left w:val="none" w:sz="0" w:space="0" w:color="auto"/>
        <w:bottom w:val="none" w:sz="0" w:space="0" w:color="auto"/>
        <w:right w:val="none" w:sz="0" w:space="0" w:color="auto"/>
      </w:divBdr>
      <w:divsChild>
        <w:div w:id="1549338231">
          <w:marLeft w:val="0"/>
          <w:marRight w:val="0"/>
          <w:marTop w:val="0"/>
          <w:marBottom w:val="0"/>
          <w:divBdr>
            <w:top w:val="none" w:sz="0" w:space="0" w:color="auto"/>
            <w:left w:val="none" w:sz="0" w:space="0" w:color="auto"/>
            <w:bottom w:val="none" w:sz="0" w:space="0" w:color="auto"/>
            <w:right w:val="none" w:sz="0" w:space="0" w:color="auto"/>
          </w:divBdr>
        </w:div>
        <w:div w:id="351612322">
          <w:marLeft w:val="0"/>
          <w:marRight w:val="0"/>
          <w:marTop w:val="0"/>
          <w:marBottom w:val="0"/>
          <w:divBdr>
            <w:top w:val="none" w:sz="0" w:space="0" w:color="auto"/>
            <w:left w:val="none" w:sz="0" w:space="0" w:color="auto"/>
            <w:bottom w:val="none" w:sz="0" w:space="0" w:color="auto"/>
            <w:right w:val="none" w:sz="0" w:space="0" w:color="auto"/>
          </w:divBdr>
        </w:div>
        <w:div w:id="668292949">
          <w:marLeft w:val="0"/>
          <w:marRight w:val="0"/>
          <w:marTop w:val="0"/>
          <w:marBottom w:val="0"/>
          <w:divBdr>
            <w:top w:val="none" w:sz="0" w:space="0" w:color="auto"/>
            <w:left w:val="none" w:sz="0" w:space="0" w:color="auto"/>
            <w:bottom w:val="none" w:sz="0" w:space="0" w:color="auto"/>
            <w:right w:val="none" w:sz="0" w:space="0" w:color="auto"/>
          </w:divBdr>
        </w:div>
        <w:div w:id="1906723343">
          <w:marLeft w:val="0"/>
          <w:marRight w:val="0"/>
          <w:marTop w:val="0"/>
          <w:marBottom w:val="0"/>
          <w:divBdr>
            <w:top w:val="none" w:sz="0" w:space="0" w:color="auto"/>
            <w:left w:val="none" w:sz="0" w:space="0" w:color="auto"/>
            <w:bottom w:val="none" w:sz="0" w:space="0" w:color="auto"/>
            <w:right w:val="none" w:sz="0" w:space="0" w:color="auto"/>
          </w:divBdr>
        </w:div>
        <w:div w:id="1197309060">
          <w:marLeft w:val="0"/>
          <w:marRight w:val="0"/>
          <w:marTop w:val="0"/>
          <w:marBottom w:val="0"/>
          <w:divBdr>
            <w:top w:val="none" w:sz="0" w:space="0" w:color="auto"/>
            <w:left w:val="none" w:sz="0" w:space="0" w:color="auto"/>
            <w:bottom w:val="none" w:sz="0" w:space="0" w:color="auto"/>
            <w:right w:val="none" w:sz="0" w:space="0" w:color="auto"/>
          </w:divBdr>
        </w:div>
        <w:div w:id="280889126">
          <w:marLeft w:val="0"/>
          <w:marRight w:val="0"/>
          <w:marTop w:val="0"/>
          <w:marBottom w:val="0"/>
          <w:divBdr>
            <w:top w:val="none" w:sz="0" w:space="0" w:color="auto"/>
            <w:left w:val="none" w:sz="0" w:space="0" w:color="auto"/>
            <w:bottom w:val="none" w:sz="0" w:space="0" w:color="auto"/>
            <w:right w:val="none" w:sz="0" w:space="0" w:color="auto"/>
          </w:divBdr>
        </w:div>
      </w:divsChild>
    </w:div>
    <w:div w:id="1295407097">
      <w:bodyDiv w:val="1"/>
      <w:marLeft w:val="0"/>
      <w:marRight w:val="0"/>
      <w:marTop w:val="0"/>
      <w:marBottom w:val="0"/>
      <w:divBdr>
        <w:top w:val="none" w:sz="0" w:space="0" w:color="auto"/>
        <w:left w:val="none" w:sz="0" w:space="0" w:color="auto"/>
        <w:bottom w:val="none" w:sz="0" w:space="0" w:color="auto"/>
        <w:right w:val="none" w:sz="0" w:space="0" w:color="auto"/>
      </w:divBdr>
      <w:divsChild>
        <w:div w:id="417480834">
          <w:marLeft w:val="0"/>
          <w:marRight w:val="0"/>
          <w:marTop w:val="0"/>
          <w:marBottom w:val="75"/>
          <w:divBdr>
            <w:top w:val="none" w:sz="0" w:space="0" w:color="auto"/>
            <w:left w:val="none" w:sz="0" w:space="0" w:color="auto"/>
            <w:bottom w:val="single" w:sz="6" w:space="1" w:color="FCBDB9"/>
            <w:right w:val="none" w:sz="0" w:space="0" w:color="auto"/>
          </w:divBdr>
        </w:div>
        <w:div w:id="917325280">
          <w:marLeft w:val="0"/>
          <w:marRight w:val="0"/>
          <w:marTop w:val="0"/>
          <w:marBottom w:val="0"/>
          <w:divBdr>
            <w:top w:val="none" w:sz="0" w:space="0" w:color="auto"/>
            <w:left w:val="none" w:sz="0" w:space="0" w:color="auto"/>
            <w:bottom w:val="none" w:sz="0" w:space="0" w:color="auto"/>
            <w:right w:val="none" w:sz="0" w:space="0" w:color="auto"/>
          </w:divBdr>
          <w:divsChild>
            <w:div w:id="1768234934">
              <w:marLeft w:val="0"/>
              <w:marRight w:val="0"/>
              <w:marTop w:val="0"/>
              <w:marBottom w:val="0"/>
              <w:divBdr>
                <w:top w:val="none" w:sz="0" w:space="0" w:color="auto"/>
                <w:left w:val="none" w:sz="0" w:space="0" w:color="auto"/>
                <w:bottom w:val="none" w:sz="0" w:space="0" w:color="auto"/>
                <w:right w:val="none" w:sz="0" w:space="0" w:color="auto"/>
              </w:divBdr>
              <w:divsChild>
                <w:div w:id="45571501">
                  <w:marLeft w:val="0"/>
                  <w:marRight w:val="0"/>
                  <w:marTop w:val="0"/>
                  <w:marBottom w:val="0"/>
                  <w:divBdr>
                    <w:top w:val="none" w:sz="0" w:space="0" w:color="auto"/>
                    <w:left w:val="none" w:sz="0" w:space="0" w:color="auto"/>
                    <w:bottom w:val="none" w:sz="0" w:space="0" w:color="auto"/>
                    <w:right w:val="none" w:sz="0" w:space="0" w:color="auto"/>
                  </w:divBdr>
                  <w:divsChild>
                    <w:div w:id="167942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7623">
              <w:marLeft w:val="0"/>
              <w:marRight w:val="0"/>
              <w:marTop w:val="0"/>
              <w:marBottom w:val="0"/>
              <w:divBdr>
                <w:top w:val="none" w:sz="0" w:space="0" w:color="auto"/>
                <w:left w:val="none" w:sz="0" w:space="0" w:color="auto"/>
                <w:bottom w:val="none" w:sz="0" w:space="0" w:color="auto"/>
                <w:right w:val="none" w:sz="0" w:space="0" w:color="auto"/>
              </w:divBdr>
              <w:divsChild>
                <w:div w:id="1090810142">
                  <w:marLeft w:val="0"/>
                  <w:marRight w:val="0"/>
                  <w:marTop w:val="0"/>
                  <w:marBottom w:val="0"/>
                  <w:divBdr>
                    <w:top w:val="none" w:sz="0" w:space="0" w:color="auto"/>
                    <w:left w:val="none" w:sz="0" w:space="0" w:color="auto"/>
                    <w:bottom w:val="none" w:sz="0" w:space="0" w:color="auto"/>
                    <w:right w:val="none" w:sz="0" w:space="0" w:color="auto"/>
                  </w:divBdr>
                  <w:divsChild>
                    <w:div w:id="7631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1496</TotalTime>
  <Pages>5</Pages>
  <Words>1609</Words>
  <Characters>9174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ASAS</dc:creator>
  <cp:lastModifiedBy>ЖКХ</cp:lastModifiedBy>
  <cp:revision>33</cp:revision>
  <cp:lastPrinted>2019-11-21T07:30:00Z</cp:lastPrinted>
  <dcterms:created xsi:type="dcterms:W3CDTF">2018-09-24T09:07:00Z</dcterms:created>
  <dcterms:modified xsi:type="dcterms:W3CDTF">2020-01-24T08:37:00Z</dcterms:modified>
</cp:coreProperties>
</file>